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89" w:rsidRPr="00C31441" w:rsidRDefault="00590889" w:rsidP="00590889">
      <w:pPr>
        <w:jc w:val="center"/>
        <w:rPr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424FD0DF" wp14:editId="0B0CDF92">
            <wp:simplePos x="0" y="0"/>
            <wp:positionH relativeFrom="column">
              <wp:posOffset>2575560</wp:posOffset>
            </wp:positionH>
            <wp:positionV relativeFrom="paragraph">
              <wp:posOffset>-154940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889" w:rsidRPr="00C31441" w:rsidRDefault="00590889" w:rsidP="00590889">
      <w:pPr>
        <w:jc w:val="center"/>
        <w:rPr>
          <w:sz w:val="28"/>
          <w:szCs w:val="28"/>
          <w:lang w:eastAsia="en-US"/>
        </w:rPr>
      </w:pPr>
    </w:p>
    <w:p w:rsidR="00590889" w:rsidRDefault="00590889" w:rsidP="00590889">
      <w:pPr>
        <w:jc w:val="center"/>
        <w:rPr>
          <w:rFonts w:eastAsia="Calibri"/>
          <w:sz w:val="28"/>
          <w:szCs w:val="28"/>
          <w:lang w:eastAsia="en-US"/>
        </w:rPr>
      </w:pPr>
    </w:p>
    <w:p w:rsidR="00590889" w:rsidRDefault="00590889" w:rsidP="00590889">
      <w:pPr>
        <w:jc w:val="center"/>
        <w:rPr>
          <w:rFonts w:eastAsia="Calibri"/>
          <w:sz w:val="28"/>
          <w:szCs w:val="28"/>
          <w:lang w:eastAsia="en-US"/>
        </w:rPr>
      </w:pPr>
    </w:p>
    <w:p w:rsidR="00590889" w:rsidRPr="00C31441" w:rsidRDefault="00590889" w:rsidP="00590889">
      <w:pPr>
        <w:jc w:val="center"/>
        <w:rPr>
          <w:rFonts w:eastAsia="Calibri"/>
          <w:sz w:val="28"/>
          <w:szCs w:val="28"/>
          <w:lang w:eastAsia="en-US"/>
        </w:rPr>
      </w:pPr>
      <w:r w:rsidRPr="00C31441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590889" w:rsidRPr="00C31441" w:rsidRDefault="00590889" w:rsidP="00590889">
      <w:pPr>
        <w:jc w:val="center"/>
        <w:rPr>
          <w:rFonts w:eastAsia="Calibri"/>
          <w:sz w:val="28"/>
          <w:szCs w:val="28"/>
          <w:lang w:eastAsia="en-US"/>
        </w:rPr>
      </w:pPr>
      <w:r w:rsidRPr="00C31441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590889" w:rsidRPr="00C31441" w:rsidRDefault="00590889" w:rsidP="00590889">
      <w:pPr>
        <w:jc w:val="center"/>
        <w:rPr>
          <w:rFonts w:eastAsia="Calibri"/>
          <w:sz w:val="28"/>
          <w:szCs w:val="28"/>
          <w:lang w:eastAsia="en-US"/>
        </w:rPr>
      </w:pPr>
      <w:r w:rsidRPr="00C31441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590889" w:rsidRPr="00C31441" w:rsidRDefault="00590889" w:rsidP="00590889">
      <w:pPr>
        <w:jc w:val="center"/>
        <w:rPr>
          <w:rFonts w:eastAsia="Calibri"/>
          <w:sz w:val="28"/>
          <w:szCs w:val="28"/>
          <w:lang w:eastAsia="en-US"/>
        </w:rPr>
      </w:pPr>
    </w:p>
    <w:p w:rsidR="00590889" w:rsidRPr="00C31441" w:rsidRDefault="00590889" w:rsidP="005908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1441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590889" w:rsidRPr="00C31441" w:rsidRDefault="00590889" w:rsidP="0059088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90889" w:rsidRPr="00C31441" w:rsidRDefault="00590889" w:rsidP="00590889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C31441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C31441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590889" w:rsidRPr="00C31441" w:rsidRDefault="00590889" w:rsidP="00590889">
      <w:pPr>
        <w:jc w:val="center"/>
        <w:rPr>
          <w:rFonts w:eastAsia="Calibri"/>
          <w:sz w:val="28"/>
          <w:szCs w:val="28"/>
          <w:lang w:eastAsia="en-US"/>
        </w:rPr>
      </w:pPr>
    </w:p>
    <w:p w:rsidR="00590889" w:rsidRPr="00C31441" w:rsidRDefault="00590889" w:rsidP="00590889">
      <w:pPr>
        <w:rPr>
          <w:rFonts w:eastAsia="Calibri"/>
          <w:sz w:val="28"/>
          <w:szCs w:val="28"/>
          <w:lang w:eastAsia="en-US"/>
        </w:rPr>
      </w:pPr>
      <w:r w:rsidRPr="00C31441">
        <w:rPr>
          <w:rFonts w:eastAsia="Calibri"/>
          <w:sz w:val="28"/>
          <w:szCs w:val="28"/>
          <w:lang w:eastAsia="en-US"/>
        </w:rPr>
        <w:t xml:space="preserve">от                                                                                                                      № </w:t>
      </w:r>
    </w:p>
    <w:p w:rsidR="00590889" w:rsidRPr="00C31441" w:rsidRDefault="00590889" w:rsidP="00590889">
      <w:pPr>
        <w:rPr>
          <w:rFonts w:eastAsia="Calibri"/>
          <w:i/>
          <w:sz w:val="22"/>
          <w:szCs w:val="24"/>
          <w:lang w:eastAsia="en-US"/>
        </w:rPr>
      </w:pPr>
      <w:r w:rsidRPr="00C31441">
        <w:rPr>
          <w:rFonts w:eastAsia="Calibri"/>
          <w:i/>
          <w:sz w:val="22"/>
          <w:szCs w:val="24"/>
          <w:lang w:eastAsia="en-US"/>
        </w:rPr>
        <w:t>г. Ханты-Мансийск</w:t>
      </w:r>
    </w:p>
    <w:p w:rsidR="00137A60" w:rsidRPr="00C31441" w:rsidRDefault="00137A60" w:rsidP="0059088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</w:p>
    <w:p w:rsidR="00590889" w:rsidRDefault="00590889" w:rsidP="0059088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31441">
        <w:rPr>
          <w:rFonts w:eastAsia="Calibri"/>
          <w:sz w:val="28"/>
          <w:szCs w:val="28"/>
          <w:lang w:eastAsia="en-US"/>
        </w:rPr>
        <w:t xml:space="preserve">Об </w:t>
      </w:r>
      <w:r>
        <w:rPr>
          <w:rFonts w:eastAsia="Calibri"/>
          <w:sz w:val="28"/>
          <w:szCs w:val="28"/>
          <w:lang w:eastAsia="en-US"/>
        </w:rPr>
        <w:t>административн</w:t>
      </w:r>
      <w:r w:rsidR="00EC4F02">
        <w:rPr>
          <w:rFonts w:eastAsia="Calibri"/>
          <w:sz w:val="28"/>
          <w:szCs w:val="28"/>
          <w:lang w:eastAsia="en-US"/>
        </w:rPr>
        <w:t>ых</w:t>
      </w:r>
      <w:r w:rsidRPr="000F67D7">
        <w:rPr>
          <w:rFonts w:eastAsia="Calibri"/>
          <w:sz w:val="28"/>
          <w:szCs w:val="28"/>
          <w:lang w:eastAsia="en-US"/>
        </w:rPr>
        <w:t xml:space="preserve"> регламент</w:t>
      </w:r>
      <w:r w:rsidR="002C5737">
        <w:rPr>
          <w:rFonts w:eastAsia="Calibri"/>
          <w:sz w:val="28"/>
          <w:szCs w:val="28"/>
          <w:lang w:eastAsia="en-US"/>
        </w:rPr>
        <w:t>ах</w:t>
      </w:r>
      <w:r w:rsidRPr="000F67D7">
        <w:rPr>
          <w:rFonts w:eastAsia="Calibri"/>
          <w:sz w:val="28"/>
          <w:szCs w:val="28"/>
          <w:lang w:eastAsia="en-US"/>
        </w:rPr>
        <w:t xml:space="preserve"> </w:t>
      </w:r>
    </w:p>
    <w:p w:rsidR="00590889" w:rsidRDefault="00590889" w:rsidP="0059088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67D7">
        <w:rPr>
          <w:rFonts w:eastAsia="Calibri"/>
          <w:sz w:val="28"/>
          <w:szCs w:val="28"/>
          <w:lang w:eastAsia="en-US"/>
        </w:rPr>
        <w:t>предоставления муниципальн</w:t>
      </w:r>
      <w:r w:rsidR="00EC4F02">
        <w:rPr>
          <w:rFonts w:eastAsia="Calibri"/>
          <w:sz w:val="28"/>
          <w:szCs w:val="28"/>
          <w:lang w:eastAsia="en-US"/>
        </w:rPr>
        <w:t>ых услуг</w:t>
      </w:r>
      <w:r w:rsidRPr="000F67D7">
        <w:rPr>
          <w:rFonts w:eastAsia="Calibri"/>
          <w:sz w:val="28"/>
          <w:szCs w:val="28"/>
          <w:lang w:eastAsia="en-US"/>
        </w:rPr>
        <w:t xml:space="preserve"> </w:t>
      </w:r>
    </w:p>
    <w:p w:rsidR="00590889" w:rsidRDefault="00137A60" w:rsidP="0059088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выдаче</w:t>
      </w:r>
      <w:r w:rsidR="00590889" w:rsidRPr="000F67D7">
        <w:rPr>
          <w:rFonts w:eastAsia="Calibri"/>
          <w:sz w:val="28"/>
          <w:szCs w:val="28"/>
          <w:lang w:eastAsia="en-US"/>
        </w:rPr>
        <w:t xml:space="preserve"> задания и разрешения на проведение </w:t>
      </w:r>
    </w:p>
    <w:p w:rsidR="00590889" w:rsidRDefault="00497A18" w:rsidP="0059088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 по сохранению объекта</w:t>
      </w:r>
      <w:r w:rsidR="00590889" w:rsidRPr="000F67D7">
        <w:rPr>
          <w:rFonts w:eastAsia="Calibri"/>
          <w:sz w:val="28"/>
          <w:szCs w:val="28"/>
          <w:lang w:eastAsia="en-US"/>
        </w:rPr>
        <w:t xml:space="preserve"> </w:t>
      </w:r>
    </w:p>
    <w:p w:rsidR="00590889" w:rsidRDefault="00590889" w:rsidP="0059088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67D7">
        <w:rPr>
          <w:rFonts w:eastAsia="Calibri"/>
          <w:sz w:val="28"/>
          <w:szCs w:val="28"/>
          <w:lang w:eastAsia="en-US"/>
        </w:rPr>
        <w:t xml:space="preserve">культурного наследия местного </w:t>
      </w:r>
    </w:p>
    <w:p w:rsidR="00EC4F02" w:rsidRDefault="00826D92" w:rsidP="00EC4F0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(муниципального) значения</w:t>
      </w:r>
      <w:r w:rsidR="00EC4F02">
        <w:rPr>
          <w:rFonts w:eastAsia="Calibri"/>
          <w:sz w:val="28"/>
          <w:szCs w:val="28"/>
          <w:lang w:eastAsia="en-US"/>
        </w:rPr>
        <w:t xml:space="preserve"> и</w:t>
      </w:r>
      <w:r w:rsidR="00EC4F02" w:rsidRPr="00EC4F02">
        <w:rPr>
          <w:rFonts w:eastAsia="Calibri"/>
          <w:sz w:val="28"/>
          <w:szCs w:val="28"/>
          <w:lang w:eastAsia="en-US"/>
        </w:rPr>
        <w:t xml:space="preserve"> </w:t>
      </w:r>
      <w:r w:rsidR="00EC4F02">
        <w:rPr>
          <w:rFonts w:eastAsia="Calibri"/>
          <w:sz w:val="28"/>
          <w:szCs w:val="28"/>
          <w:lang w:eastAsia="en-US"/>
        </w:rPr>
        <w:t>по согласованию</w:t>
      </w:r>
    </w:p>
    <w:p w:rsidR="00EC4F02" w:rsidRDefault="00EC4F02" w:rsidP="00EC4F0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C39AD">
        <w:rPr>
          <w:rFonts w:eastAsia="Calibri"/>
          <w:sz w:val="28"/>
          <w:szCs w:val="28"/>
          <w:lang w:eastAsia="en-US"/>
        </w:rPr>
        <w:t>проектной документации</w:t>
      </w:r>
    </w:p>
    <w:p w:rsidR="00EC4F02" w:rsidRDefault="00EC4F02" w:rsidP="00EC4F0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67D7">
        <w:rPr>
          <w:rFonts w:eastAsia="Calibri"/>
          <w:sz w:val="28"/>
          <w:szCs w:val="28"/>
          <w:lang w:eastAsia="en-US"/>
        </w:rPr>
        <w:t>на проведе</w:t>
      </w:r>
      <w:r w:rsidR="00497A18">
        <w:rPr>
          <w:rFonts w:eastAsia="Calibri"/>
          <w:sz w:val="28"/>
          <w:szCs w:val="28"/>
          <w:lang w:eastAsia="en-US"/>
        </w:rPr>
        <w:t>ние работ по сохранению объекта</w:t>
      </w:r>
      <w:r w:rsidRPr="000F67D7">
        <w:rPr>
          <w:rFonts w:eastAsia="Calibri"/>
          <w:sz w:val="28"/>
          <w:szCs w:val="28"/>
          <w:lang w:eastAsia="en-US"/>
        </w:rPr>
        <w:t xml:space="preserve"> </w:t>
      </w:r>
    </w:p>
    <w:p w:rsidR="00EC4F02" w:rsidRDefault="00EC4F02" w:rsidP="00EC4F0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67D7">
        <w:rPr>
          <w:rFonts w:eastAsia="Calibri"/>
          <w:sz w:val="28"/>
          <w:szCs w:val="28"/>
          <w:lang w:eastAsia="en-US"/>
        </w:rPr>
        <w:t xml:space="preserve">культурного наследия местного </w:t>
      </w:r>
    </w:p>
    <w:p w:rsidR="00EC4F02" w:rsidRDefault="00EC4F02" w:rsidP="00EC4F0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67D7">
        <w:rPr>
          <w:rFonts w:eastAsia="Calibri"/>
          <w:sz w:val="28"/>
          <w:szCs w:val="28"/>
          <w:lang w:eastAsia="en-US"/>
        </w:rPr>
        <w:t>(муниципального) значения</w:t>
      </w:r>
    </w:p>
    <w:p w:rsidR="00590889" w:rsidRPr="00DB7688" w:rsidRDefault="00590889" w:rsidP="0059088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7A60" w:rsidRDefault="00590889" w:rsidP="00CC55A0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137A60" w:rsidRPr="002A545B">
        <w:rPr>
          <w:bCs/>
          <w:sz w:val="28"/>
          <w:szCs w:val="28"/>
        </w:rPr>
        <w:t xml:space="preserve">с </w:t>
      </w:r>
      <w:r w:rsidR="00137A60">
        <w:rPr>
          <w:bCs/>
          <w:sz w:val="28"/>
          <w:szCs w:val="28"/>
        </w:rPr>
        <w:t>Ф</w:t>
      </w:r>
      <w:r w:rsidR="00377320">
        <w:rPr>
          <w:bCs/>
          <w:sz w:val="28"/>
          <w:szCs w:val="28"/>
        </w:rPr>
        <w:t>едеральными законами от 27.07.</w:t>
      </w:r>
      <w:r w:rsidR="00137A60" w:rsidRPr="002A545B">
        <w:rPr>
          <w:bCs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 w:rsidR="00377320">
        <w:rPr>
          <w:sz w:val="28"/>
          <w:szCs w:val="28"/>
        </w:rPr>
        <w:t>от 25.06.2002</w:t>
      </w:r>
      <w:r w:rsidR="00137A60">
        <w:rPr>
          <w:sz w:val="28"/>
          <w:szCs w:val="28"/>
        </w:rPr>
        <w:t xml:space="preserve"> № 73-ФЗ «</w:t>
      </w:r>
      <w:r w:rsidR="00137A60" w:rsidRPr="00C31441">
        <w:rPr>
          <w:sz w:val="28"/>
          <w:szCs w:val="28"/>
        </w:rPr>
        <w:t>Об объектах культурного</w:t>
      </w:r>
      <w:r w:rsidR="00137A60">
        <w:rPr>
          <w:sz w:val="28"/>
          <w:szCs w:val="28"/>
        </w:rPr>
        <w:t xml:space="preserve"> наследия (памятниках истории и </w:t>
      </w:r>
      <w:r w:rsidR="00137A60" w:rsidRPr="00C31441">
        <w:rPr>
          <w:sz w:val="28"/>
          <w:szCs w:val="28"/>
        </w:rPr>
        <w:t>культур</w:t>
      </w:r>
      <w:r w:rsidR="00137A60">
        <w:rPr>
          <w:sz w:val="28"/>
          <w:szCs w:val="28"/>
        </w:rPr>
        <w:t xml:space="preserve">ы) народов Российской Федерации», </w:t>
      </w:r>
      <w:r w:rsidR="00137A60" w:rsidRPr="00FA63E3">
        <w:rPr>
          <w:sz w:val="28"/>
          <w:szCs w:val="28"/>
        </w:rPr>
        <w:t>Законом Ханты-Мансийского авто</w:t>
      </w:r>
      <w:r w:rsidR="00137A60">
        <w:rPr>
          <w:sz w:val="28"/>
          <w:szCs w:val="28"/>
        </w:rPr>
        <w:t xml:space="preserve">номного округа – Югры от 29.06.2006 </w:t>
      </w:r>
      <w:r w:rsidR="00137A60" w:rsidRPr="00FA63E3">
        <w:rPr>
          <w:sz w:val="28"/>
          <w:szCs w:val="28"/>
        </w:rPr>
        <w:t>№ 64-оз «О регулировании отдельных отношений в области сохранения, использования, популяризации и государственной охраны объектов культурного наследия»</w:t>
      </w:r>
      <w:r w:rsidR="00137A60">
        <w:rPr>
          <w:sz w:val="28"/>
          <w:szCs w:val="28"/>
        </w:rPr>
        <w:t xml:space="preserve">, </w:t>
      </w:r>
      <w:r w:rsidR="00137A60" w:rsidRPr="002A545B">
        <w:rPr>
          <w:bCs/>
          <w:sz w:val="28"/>
          <w:szCs w:val="28"/>
        </w:rPr>
        <w:t>Устав</w:t>
      </w:r>
      <w:r w:rsidR="00137A60">
        <w:rPr>
          <w:bCs/>
          <w:sz w:val="28"/>
          <w:szCs w:val="28"/>
        </w:rPr>
        <w:t>а</w:t>
      </w:r>
      <w:r w:rsidR="00137A60" w:rsidRPr="002A545B">
        <w:rPr>
          <w:bCs/>
          <w:sz w:val="28"/>
          <w:szCs w:val="28"/>
        </w:rPr>
        <w:t xml:space="preserve"> Ханты-Мансийского района, постановлением администрации Ханты-Мансийского района от</w:t>
      </w:r>
      <w:proofErr w:type="gramEnd"/>
      <w:r w:rsidR="00137A60">
        <w:rPr>
          <w:bCs/>
          <w:sz w:val="28"/>
          <w:szCs w:val="28"/>
        </w:rPr>
        <w:t xml:space="preserve"> </w:t>
      </w:r>
      <w:r w:rsidR="00377320">
        <w:rPr>
          <w:bCs/>
          <w:sz w:val="28"/>
          <w:szCs w:val="28"/>
        </w:rPr>
        <w:t>0</w:t>
      </w:r>
      <w:r w:rsidR="00137A60">
        <w:rPr>
          <w:bCs/>
          <w:sz w:val="28"/>
          <w:szCs w:val="28"/>
        </w:rPr>
        <w:t>8</w:t>
      </w:r>
      <w:r w:rsidR="00377320">
        <w:rPr>
          <w:bCs/>
          <w:sz w:val="28"/>
          <w:szCs w:val="28"/>
        </w:rPr>
        <w:t>.04.</w:t>
      </w:r>
      <w:r w:rsidR="00137A60" w:rsidRPr="002A545B">
        <w:rPr>
          <w:bCs/>
          <w:sz w:val="28"/>
          <w:szCs w:val="28"/>
        </w:rPr>
        <w:t>2016</w:t>
      </w:r>
      <w:r w:rsidR="00137A60">
        <w:rPr>
          <w:bCs/>
          <w:sz w:val="28"/>
          <w:szCs w:val="28"/>
        </w:rPr>
        <w:t xml:space="preserve"> </w:t>
      </w:r>
      <w:r w:rsidR="00137A60" w:rsidRPr="002A545B">
        <w:rPr>
          <w:bCs/>
          <w:sz w:val="28"/>
          <w:szCs w:val="28"/>
        </w:rPr>
        <w:t>№ 121 «О разработке и утвержден</w:t>
      </w:r>
      <w:r w:rsidR="00826D92">
        <w:rPr>
          <w:bCs/>
          <w:sz w:val="28"/>
          <w:szCs w:val="28"/>
        </w:rPr>
        <w:t xml:space="preserve">ии административных регламентов </w:t>
      </w:r>
      <w:r w:rsidR="00137A60" w:rsidRPr="002A545B">
        <w:rPr>
          <w:bCs/>
          <w:sz w:val="28"/>
          <w:szCs w:val="28"/>
        </w:rPr>
        <w:t>предоставления муниципальных услуг»:</w:t>
      </w:r>
    </w:p>
    <w:p w:rsidR="00137A60" w:rsidRDefault="00137A60" w:rsidP="00CC55A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EC4F02" w:rsidRDefault="00A370EF" w:rsidP="00EC4F02">
      <w:pPr>
        <w:pStyle w:val="af1"/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70EF">
        <w:rPr>
          <w:rFonts w:ascii="Times New Roman" w:hAnsi="Times New Roman"/>
          <w:sz w:val="28"/>
          <w:szCs w:val="28"/>
        </w:rPr>
        <w:t>Утвердить</w:t>
      </w:r>
    </w:p>
    <w:p w:rsidR="00590889" w:rsidRPr="00EC4F02" w:rsidRDefault="00A370EF" w:rsidP="00EC4F02">
      <w:pPr>
        <w:pStyle w:val="af1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70EF">
        <w:rPr>
          <w:rFonts w:ascii="Times New Roman" w:hAnsi="Times New Roman"/>
          <w:sz w:val="28"/>
          <w:szCs w:val="28"/>
        </w:rPr>
        <w:t xml:space="preserve"> </w:t>
      </w:r>
      <w:r w:rsidR="00137A60" w:rsidRPr="00A370E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137A60" w:rsidRPr="00A370EF">
        <w:rPr>
          <w:rFonts w:ascii="Times New Roman" w:eastAsia="Calibri" w:hAnsi="Times New Roman"/>
          <w:sz w:val="28"/>
          <w:szCs w:val="28"/>
          <w:lang w:eastAsia="en-US"/>
        </w:rPr>
        <w:t>выдаче</w:t>
      </w:r>
      <w:r w:rsidR="00590889" w:rsidRPr="00A370EF">
        <w:rPr>
          <w:rFonts w:ascii="Times New Roman" w:eastAsia="Calibri" w:hAnsi="Times New Roman"/>
          <w:sz w:val="28"/>
          <w:szCs w:val="28"/>
          <w:lang w:eastAsia="en-US"/>
        </w:rPr>
        <w:t xml:space="preserve"> задания и разрешения на проведе</w:t>
      </w:r>
      <w:r w:rsidR="00497A18">
        <w:rPr>
          <w:rFonts w:ascii="Times New Roman" w:eastAsia="Calibri" w:hAnsi="Times New Roman"/>
          <w:sz w:val="28"/>
          <w:szCs w:val="28"/>
          <w:lang w:eastAsia="en-US"/>
        </w:rPr>
        <w:t>ние работ по сохранению объекта</w:t>
      </w:r>
      <w:r w:rsidR="00590889" w:rsidRPr="00A370EF">
        <w:rPr>
          <w:rFonts w:ascii="Times New Roman" w:eastAsia="Calibri" w:hAnsi="Times New Roman"/>
          <w:sz w:val="28"/>
          <w:szCs w:val="28"/>
          <w:lang w:eastAsia="en-US"/>
        </w:rPr>
        <w:t xml:space="preserve"> культурного наследия местного (муниципального) значения</w:t>
      </w:r>
      <w:r w:rsidR="00137A60" w:rsidRPr="00A370EF">
        <w:rPr>
          <w:rFonts w:ascii="Times New Roman" w:hAnsi="Times New Roman"/>
          <w:sz w:val="28"/>
          <w:szCs w:val="28"/>
        </w:rPr>
        <w:t xml:space="preserve"> </w:t>
      </w:r>
      <w:r w:rsidR="00137A60" w:rsidRPr="00EC4F02">
        <w:rPr>
          <w:rFonts w:ascii="Times New Roman" w:hAnsi="Times New Roman"/>
          <w:sz w:val="28"/>
          <w:szCs w:val="28"/>
        </w:rPr>
        <w:t>согласно приложению</w:t>
      </w:r>
      <w:r w:rsidR="00EC4F02" w:rsidRPr="00EC4F02">
        <w:rPr>
          <w:rFonts w:ascii="Times New Roman" w:hAnsi="Times New Roman"/>
          <w:sz w:val="28"/>
          <w:szCs w:val="28"/>
        </w:rPr>
        <w:t xml:space="preserve"> 1</w:t>
      </w:r>
      <w:r w:rsidR="00137A60" w:rsidRPr="00EC4F02">
        <w:rPr>
          <w:rFonts w:ascii="Times New Roman" w:hAnsi="Times New Roman"/>
          <w:sz w:val="28"/>
          <w:szCs w:val="28"/>
        </w:rPr>
        <w:t>.</w:t>
      </w:r>
    </w:p>
    <w:p w:rsidR="00EC4F02" w:rsidRPr="00EC4F02" w:rsidRDefault="00EC4F02" w:rsidP="00EC4F02">
      <w:pPr>
        <w:pStyle w:val="ab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C4F02">
        <w:rPr>
          <w:sz w:val="28"/>
          <w:szCs w:val="28"/>
        </w:rPr>
        <w:t>Административный регламент предоставления муниципальной услуги по</w:t>
      </w:r>
      <w:r w:rsidRPr="00EC4F02">
        <w:rPr>
          <w:rFonts w:eastAsia="Calibri"/>
          <w:sz w:val="28"/>
          <w:szCs w:val="28"/>
          <w:lang w:eastAsia="en-US"/>
        </w:rPr>
        <w:t xml:space="preserve"> согласованию проектной документации на проведе</w:t>
      </w:r>
      <w:r w:rsidR="00497A18">
        <w:rPr>
          <w:rFonts w:eastAsia="Calibri"/>
          <w:sz w:val="28"/>
          <w:szCs w:val="28"/>
          <w:lang w:eastAsia="en-US"/>
        </w:rPr>
        <w:t xml:space="preserve">ние работ по сохранению объекта </w:t>
      </w:r>
      <w:r w:rsidRPr="00EC4F02">
        <w:rPr>
          <w:rFonts w:eastAsia="Calibri"/>
          <w:sz w:val="28"/>
          <w:szCs w:val="28"/>
          <w:lang w:eastAsia="en-US"/>
        </w:rPr>
        <w:t>культурного наследия местного (муниципального) значения</w:t>
      </w:r>
      <w:r w:rsidRPr="00EC4F02">
        <w:rPr>
          <w:sz w:val="28"/>
          <w:szCs w:val="28"/>
        </w:rPr>
        <w:t xml:space="preserve"> согласно приложению 2.</w:t>
      </w:r>
    </w:p>
    <w:p w:rsidR="00EC4F02" w:rsidRPr="00A370EF" w:rsidRDefault="00EC4F02" w:rsidP="00EC4F02">
      <w:pPr>
        <w:pStyle w:val="af1"/>
        <w:tabs>
          <w:tab w:val="left" w:pos="993"/>
        </w:tabs>
        <w:ind w:left="1080"/>
        <w:jc w:val="both"/>
        <w:rPr>
          <w:rFonts w:ascii="Times New Roman" w:hAnsi="Times New Roman"/>
          <w:sz w:val="28"/>
          <w:szCs w:val="28"/>
        </w:rPr>
      </w:pPr>
    </w:p>
    <w:p w:rsidR="002C5737" w:rsidRPr="00ED157B" w:rsidRDefault="00590889" w:rsidP="002C5737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C31441">
        <w:rPr>
          <w:rFonts w:eastAsia="Calibri"/>
          <w:sz w:val="28"/>
          <w:szCs w:val="28"/>
          <w:lang w:eastAsia="en-US"/>
        </w:rPr>
        <w:lastRenderedPageBreak/>
        <w:t>Опубликовать настоящее пос</w:t>
      </w:r>
      <w:r w:rsidR="00377320">
        <w:rPr>
          <w:rFonts w:eastAsia="Calibri"/>
          <w:sz w:val="28"/>
          <w:szCs w:val="28"/>
          <w:lang w:eastAsia="en-US"/>
        </w:rPr>
        <w:t xml:space="preserve">тановление в газете «Наш район» и </w:t>
      </w:r>
      <w:r w:rsidR="002C5737" w:rsidRPr="00ED157B">
        <w:rPr>
          <w:bCs/>
          <w:sz w:val="28"/>
          <w:szCs w:val="28"/>
        </w:rPr>
        <w:t xml:space="preserve">разместить на официальном сайте администрации Ханты-Мансийского района. </w:t>
      </w:r>
    </w:p>
    <w:p w:rsidR="00590889" w:rsidRPr="00C31441" w:rsidRDefault="00590889" w:rsidP="00CC55A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31441">
        <w:rPr>
          <w:rFonts w:eastAsia="Calibri"/>
          <w:sz w:val="28"/>
          <w:szCs w:val="28"/>
          <w:lang w:eastAsia="en-US"/>
        </w:rPr>
        <w:tab/>
        <w:t>3. Настоящее постановление вступает в силу после</w:t>
      </w:r>
      <w:r w:rsidR="00DB7688">
        <w:rPr>
          <w:rFonts w:eastAsia="Calibri"/>
          <w:sz w:val="28"/>
          <w:szCs w:val="28"/>
          <w:lang w:eastAsia="en-US"/>
        </w:rPr>
        <w:t xml:space="preserve"> его официального </w:t>
      </w:r>
      <w:r w:rsidR="007F7BC2">
        <w:rPr>
          <w:rFonts w:eastAsia="Calibri"/>
          <w:sz w:val="28"/>
          <w:szCs w:val="28"/>
          <w:lang w:eastAsia="en-US"/>
        </w:rPr>
        <w:t>опубликования (</w:t>
      </w:r>
      <w:r w:rsidR="00DB7688">
        <w:rPr>
          <w:rFonts w:eastAsia="Calibri"/>
          <w:sz w:val="28"/>
          <w:szCs w:val="28"/>
          <w:lang w:eastAsia="en-US"/>
        </w:rPr>
        <w:t>обнародования</w:t>
      </w:r>
      <w:r w:rsidR="007F7BC2">
        <w:rPr>
          <w:rFonts w:eastAsia="Calibri"/>
          <w:sz w:val="28"/>
          <w:szCs w:val="28"/>
          <w:lang w:eastAsia="en-US"/>
        </w:rPr>
        <w:t>)</w:t>
      </w:r>
      <w:r w:rsidR="00DB7688">
        <w:rPr>
          <w:rFonts w:eastAsia="Calibri"/>
          <w:sz w:val="28"/>
          <w:szCs w:val="28"/>
          <w:lang w:eastAsia="en-US"/>
        </w:rPr>
        <w:t>.</w:t>
      </w:r>
    </w:p>
    <w:p w:rsidR="000121BC" w:rsidRDefault="00590889" w:rsidP="00A370E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</w:t>
      </w:r>
      <w:r w:rsidRPr="00C31441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37A60" w:rsidRPr="002A545B">
        <w:rPr>
          <w:color w:val="000000"/>
          <w:spacing w:val="-1"/>
          <w:sz w:val="28"/>
          <w:szCs w:val="28"/>
        </w:rPr>
        <w:t>Контроль за</w:t>
      </w:r>
      <w:proofErr w:type="gramEnd"/>
      <w:r w:rsidR="00137A60" w:rsidRPr="002A545B">
        <w:rPr>
          <w:color w:val="000000"/>
          <w:spacing w:val="-1"/>
          <w:sz w:val="28"/>
          <w:szCs w:val="28"/>
        </w:rPr>
        <w:t xml:space="preserve"> выполнением п</w:t>
      </w:r>
      <w:r w:rsidR="00497A18">
        <w:rPr>
          <w:color w:val="000000"/>
          <w:spacing w:val="-1"/>
          <w:sz w:val="28"/>
          <w:szCs w:val="28"/>
        </w:rPr>
        <w:t xml:space="preserve">остановления возложить </w:t>
      </w:r>
      <w:r w:rsidR="00137A60" w:rsidRPr="002A545B">
        <w:rPr>
          <w:color w:val="000000"/>
          <w:spacing w:val="-1"/>
          <w:sz w:val="28"/>
          <w:szCs w:val="28"/>
        </w:rPr>
        <w:t xml:space="preserve">на </w:t>
      </w:r>
      <w:r w:rsidR="00137A60" w:rsidRPr="002A545B">
        <w:rPr>
          <w:sz w:val="28"/>
          <w:szCs w:val="28"/>
        </w:rPr>
        <w:t>заместителя главы администрации Ханты-Мансийс</w:t>
      </w:r>
      <w:r w:rsidR="00497A18">
        <w:rPr>
          <w:sz w:val="28"/>
          <w:szCs w:val="28"/>
        </w:rPr>
        <w:t xml:space="preserve">кого района </w:t>
      </w:r>
      <w:r w:rsidR="00137A60" w:rsidRPr="002A545B">
        <w:rPr>
          <w:sz w:val="28"/>
          <w:szCs w:val="28"/>
        </w:rPr>
        <w:t>по социальным вопросам.</w:t>
      </w:r>
    </w:p>
    <w:p w:rsidR="00A370EF" w:rsidRPr="00C31441" w:rsidRDefault="00A370EF" w:rsidP="00A370E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7A60" w:rsidRDefault="00590889" w:rsidP="00A370EF">
      <w:pPr>
        <w:jc w:val="both"/>
        <w:rPr>
          <w:rFonts w:eastAsia="Calibri"/>
          <w:sz w:val="28"/>
          <w:szCs w:val="28"/>
          <w:lang w:eastAsia="en-US"/>
        </w:rPr>
      </w:pPr>
      <w:r w:rsidRPr="00C31441">
        <w:rPr>
          <w:rFonts w:eastAsia="Calibri"/>
          <w:sz w:val="28"/>
          <w:szCs w:val="28"/>
          <w:lang w:eastAsia="en-US"/>
        </w:rPr>
        <w:t>Глава Ханты-Мансийского района</w:t>
      </w:r>
      <w:r w:rsidRPr="00C31441">
        <w:rPr>
          <w:rFonts w:eastAsia="Calibri"/>
          <w:sz w:val="28"/>
          <w:szCs w:val="28"/>
          <w:lang w:eastAsia="en-US"/>
        </w:rPr>
        <w:tab/>
      </w:r>
      <w:r w:rsidRPr="00C31441">
        <w:rPr>
          <w:rFonts w:eastAsia="Calibri"/>
          <w:sz w:val="28"/>
          <w:szCs w:val="28"/>
          <w:lang w:eastAsia="en-US"/>
        </w:rPr>
        <w:tab/>
      </w:r>
      <w:r w:rsidRPr="00C31441">
        <w:rPr>
          <w:rFonts w:eastAsia="Calibri"/>
          <w:sz w:val="28"/>
          <w:szCs w:val="28"/>
          <w:lang w:eastAsia="en-US"/>
        </w:rPr>
        <w:tab/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C31441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C31441">
        <w:rPr>
          <w:rFonts w:eastAsia="Calibri"/>
          <w:sz w:val="28"/>
          <w:szCs w:val="28"/>
          <w:lang w:eastAsia="en-US"/>
        </w:rPr>
        <w:t>К.Р.Минулин</w:t>
      </w:r>
      <w:proofErr w:type="spellEnd"/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EC4F02" w:rsidRDefault="00EC4F02" w:rsidP="00A370EF">
      <w:pPr>
        <w:jc w:val="both"/>
        <w:rPr>
          <w:rFonts w:eastAsia="Calibri"/>
          <w:sz w:val="28"/>
          <w:szCs w:val="28"/>
          <w:lang w:eastAsia="en-US"/>
        </w:rPr>
      </w:pPr>
    </w:p>
    <w:p w:rsidR="00497A18" w:rsidRDefault="00497A18" w:rsidP="00590889">
      <w:pPr>
        <w:pStyle w:val="31"/>
        <w:jc w:val="right"/>
        <w:rPr>
          <w:sz w:val="28"/>
          <w:szCs w:val="28"/>
        </w:rPr>
      </w:pPr>
    </w:p>
    <w:p w:rsidR="00590889" w:rsidRPr="00AF4255" w:rsidRDefault="00590889" w:rsidP="00590889">
      <w:pPr>
        <w:pStyle w:val="31"/>
        <w:jc w:val="right"/>
        <w:rPr>
          <w:sz w:val="28"/>
          <w:szCs w:val="28"/>
        </w:rPr>
      </w:pPr>
      <w:r w:rsidRPr="00AF4255">
        <w:rPr>
          <w:sz w:val="28"/>
          <w:szCs w:val="28"/>
        </w:rPr>
        <w:lastRenderedPageBreak/>
        <w:t xml:space="preserve">Приложение </w:t>
      </w:r>
      <w:r w:rsidR="00FF26E3">
        <w:rPr>
          <w:sz w:val="28"/>
          <w:szCs w:val="28"/>
        </w:rPr>
        <w:t>1</w:t>
      </w:r>
      <w:r w:rsidR="00EC4F02">
        <w:rPr>
          <w:sz w:val="28"/>
          <w:szCs w:val="28"/>
        </w:rPr>
        <w:t xml:space="preserve"> </w:t>
      </w:r>
    </w:p>
    <w:p w:rsidR="00590889" w:rsidRPr="00AF4255" w:rsidRDefault="00590889" w:rsidP="00590889">
      <w:pPr>
        <w:pStyle w:val="31"/>
        <w:jc w:val="right"/>
        <w:rPr>
          <w:sz w:val="28"/>
          <w:szCs w:val="28"/>
        </w:rPr>
      </w:pPr>
      <w:r w:rsidRPr="00AF4255">
        <w:rPr>
          <w:sz w:val="28"/>
          <w:szCs w:val="28"/>
        </w:rPr>
        <w:t xml:space="preserve">к постановлению администрации </w:t>
      </w:r>
    </w:p>
    <w:p w:rsidR="00590889" w:rsidRPr="00AF4255" w:rsidRDefault="00590889" w:rsidP="00590889">
      <w:pPr>
        <w:pStyle w:val="31"/>
        <w:jc w:val="right"/>
        <w:rPr>
          <w:sz w:val="28"/>
          <w:szCs w:val="28"/>
        </w:rPr>
      </w:pPr>
      <w:r w:rsidRPr="00AF4255">
        <w:rPr>
          <w:sz w:val="28"/>
          <w:szCs w:val="28"/>
        </w:rPr>
        <w:t xml:space="preserve">Ханты-Мансийского района </w:t>
      </w:r>
    </w:p>
    <w:p w:rsidR="00590889" w:rsidRPr="00AF4255" w:rsidRDefault="00DB7688" w:rsidP="00590889">
      <w:pPr>
        <w:pStyle w:val="31"/>
        <w:jc w:val="right"/>
        <w:rPr>
          <w:sz w:val="28"/>
          <w:szCs w:val="28"/>
        </w:rPr>
      </w:pPr>
      <w:r w:rsidRPr="00AF4255">
        <w:rPr>
          <w:sz w:val="28"/>
          <w:szCs w:val="28"/>
        </w:rPr>
        <w:t>от ___________2018 г. №____</w:t>
      </w:r>
    </w:p>
    <w:p w:rsidR="00590889" w:rsidRDefault="00590889" w:rsidP="00590889">
      <w:pPr>
        <w:pStyle w:val="31"/>
        <w:jc w:val="right"/>
      </w:pPr>
    </w:p>
    <w:p w:rsidR="00590889" w:rsidRPr="009B3674" w:rsidRDefault="00590889" w:rsidP="00590889">
      <w:pPr>
        <w:pStyle w:val="31"/>
        <w:jc w:val="right"/>
        <w:rPr>
          <w:sz w:val="28"/>
          <w:szCs w:val="28"/>
        </w:rPr>
      </w:pPr>
    </w:p>
    <w:p w:rsidR="00590889" w:rsidRPr="00AB3B7E" w:rsidRDefault="00590889" w:rsidP="00590889">
      <w:pPr>
        <w:pStyle w:val="31"/>
        <w:ind w:firstLine="720"/>
        <w:rPr>
          <w:sz w:val="28"/>
          <w:szCs w:val="28"/>
        </w:rPr>
      </w:pPr>
      <w:r w:rsidRPr="00AB3B7E">
        <w:rPr>
          <w:sz w:val="28"/>
          <w:szCs w:val="28"/>
        </w:rPr>
        <w:t>Административный регламент предос</w:t>
      </w:r>
      <w:r w:rsidR="00137A60">
        <w:rPr>
          <w:sz w:val="28"/>
          <w:szCs w:val="28"/>
        </w:rPr>
        <w:t>тавления муниципальной услуги по выдаче</w:t>
      </w:r>
      <w:r w:rsidRPr="00AB3B7E">
        <w:rPr>
          <w:sz w:val="28"/>
          <w:szCs w:val="28"/>
        </w:rPr>
        <w:t xml:space="preserve"> задания и разрешения на проведе</w:t>
      </w:r>
      <w:r w:rsidR="00F82C0E">
        <w:rPr>
          <w:sz w:val="28"/>
          <w:szCs w:val="28"/>
        </w:rPr>
        <w:t>ние работ по сохранению объекта</w:t>
      </w:r>
      <w:r w:rsidRPr="00AB3B7E">
        <w:rPr>
          <w:sz w:val="28"/>
          <w:szCs w:val="28"/>
        </w:rPr>
        <w:t xml:space="preserve"> культурного наследия местного (муниципального) значения, расположенных на терр</w:t>
      </w:r>
      <w:r w:rsidR="00137A60">
        <w:rPr>
          <w:sz w:val="28"/>
          <w:szCs w:val="28"/>
        </w:rPr>
        <w:t>итории Ханты-Мансийского района</w:t>
      </w:r>
    </w:p>
    <w:p w:rsidR="00590889" w:rsidRPr="00AB3B7E" w:rsidRDefault="00590889" w:rsidP="00590889">
      <w:pPr>
        <w:pStyle w:val="31"/>
        <w:ind w:firstLine="720"/>
        <w:rPr>
          <w:sz w:val="28"/>
          <w:szCs w:val="28"/>
        </w:rPr>
      </w:pPr>
    </w:p>
    <w:p w:rsidR="00590889" w:rsidRPr="00AB3B7E" w:rsidRDefault="00590889" w:rsidP="00C473FE">
      <w:pPr>
        <w:pStyle w:val="31"/>
        <w:numPr>
          <w:ilvl w:val="0"/>
          <w:numId w:val="4"/>
        </w:numPr>
        <w:rPr>
          <w:sz w:val="28"/>
          <w:szCs w:val="28"/>
        </w:rPr>
      </w:pPr>
      <w:r w:rsidRPr="00AB3B7E">
        <w:rPr>
          <w:sz w:val="28"/>
          <w:szCs w:val="28"/>
        </w:rPr>
        <w:t>Общие положения</w:t>
      </w:r>
    </w:p>
    <w:p w:rsidR="00590889" w:rsidRPr="00AB3B7E" w:rsidRDefault="00590889" w:rsidP="00590889">
      <w:pPr>
        <w:pStyle w:val="31"/>
        <w:ind w:firstLine="720"/>
        <w:rPr>
          <w:sz w:val="28"/>
          <w:szCs w:val="28"/>
        </w:rPr>
      </w:pPr>
    </w:p>
    <w:p w:rsidR="00590889" w:rsidRPr="00AB3B7E" w:rsidRDefault="00590889" w:rsidP="00590889">
      <w:pPr>
        <w:ind w:firstLine="567"/>
        <w:jc w:val="center"/>
        <w:rPr>
          <w:sz w:val="28"/>
          <w:szCs w:val="28"/>
        </w:rPr>
      </w:pPr>
      <w:r w:rsidRPr="00AB3B7E">
        <w:rPr>
          <w:sz w:val="28"/>
          <w:szCs w:val="28"/>
        </w:rPr>
        <w:t>Предмет регулирования административного регламента</w:t>
      </w:r>
    </w:p>
    <w:p w:rsidR="00590889" w:rsidRPr="00AB3B7E" w:rsidRDefault="00590889" w:rsidP="00590889">
      <w:pPr>
        <w:jc w:val="both"/>
        <w:rPr>
          <w:sz w:val="28"/>
          <w:szCs w:val="28"/>
        </w:rPr>
      </w:pPr>
    </w:p>
    <w:p w:rsidR="00603A39" w:rsidRPr="00C473FE" w:rsidRDefault="00137A60" w:rsidP="00C473F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73FE">
        <w:rPr>
          <w:sz w:val="28"/>
          <w:szCs w:val="28"/>
        </w:rPr>
        <w:t>Настоящий административный регламент предоставления муниципальной услуги по выдаче</w:t>
      </w:r>
      <w:r w:rsidR="00590889" w:rsidRPr="00C473FE">
        <w:rPr>
          <w:sz w:val="28"/>
          <w:szCs w:val="28"/>
        </w:rPr>
        <w:t xml:space="preserve"> задания и разрешения на проведение работ по сохранению объектов культурного наследия местного (муниципального) значения</w:t>
      </w:r>
      <w:r w:rsidR="00DB7688" w:rsidRPr="00C473FE">
        <w:rPr>
          <w:sz w:val="28"/>
          <w:szCs w:val="28"/>
        </w:rPr>
        <w:t>» (далее</w:t>
      </w:r>
      <w:r w:rsidR="00590889" w:rsidRPr="00C473FE">
        <w:rPr>
          <w:sz w:val="28"/>
          <w:szCs w:val="28"/>
        </w:rPr>
        <w:t xml:space="preserve"> – Административный регламент, муниципальная услуга),</w:t>
      </w:r>
      <w:r w:rsidRPr="00C473FE">
        <w:rPr>
          <w:sz w:val="28"/>
          <w:szCs w:val="28"/>
        </w:rPr>
        <w:t xml:space="preserve"> устанавливает сроки и последовательность административных процедур и административных действий администрации Ханты-Мансийского района (далее также – уполномоченный орган, администрация района) и </w:t>
      </w:r>
      <w:r w:rsidR="00603A39" w:rsidRPr="00C473FE">
        <w:rPr>
          <w:rFonts w:eastAsiaTheme="minorHAnsi"/>
          <w:sz w:val="28"/>
          <w:szCs w:val="28"/>
          <w:lang w:eastAsia="en-US"/>
        </w:rPr>
        <w:t>муниципального казённого учреждения Ханты-Мансийского района «Комитет по культуре, спорту и социальной политике» (далее – МКУ</w:t>
      </w:r>
      <w:proofErr w:type="gramEnd"/>
      <w:r w:rsidR="00603A39" w:rsidRPr="00C473FE">
        <w:rPr>
          <w:rFonts w:eastAsiaTheme="minorHAnsi"/>
          <w:sz w:val="28"/>
          <w:szCs w:val="28"/>
          <w:lang w:eastAsia="en-US"/>
        </w:rPr>
        <w:t xml:space="preserve"> ХМР «Комитет по КСиСП»)</w:t>
      </w:r>
      <w:r w:rsidR="00603A39" w:rsidRPr="00C473FE">
        <w:rPr>
          <w:sz w:val="28"/>
          <w:szCs w:val="28"/>
        </w:rPr>
        <w:t xml:space="preserve"> и</w:t>
      </w:r>
      <w:r w:rsidRPr="00C473FE">
        <w:rPr>
          <w:sz w:val="28"/>
          <w:szCs w:val="28"/>
        </w:rPr>
        <w:t xml:space="preserve"> </w:t>
      </w:r>
      <w:r w:rsidR="00A370EF">
        <w:rPr>
          <w:rFonts w:eastAsiaTheme="minorHAnsi"/>
          <w:sz w:val="28"/>
          <w:szCs w:val="28"/>
          <w:lang w:eastAsia="en-US"/>
        </w:rPr>
        <w:t>муниципальных органов, участвующих</w:t>
      </w:r>
      <w:r w:rsidR="00603A39" w:rsidRPr="00C473FE">
        <w:rPr>
          <w:rFonts w:eastAsiaTheme="minorHAnsi"/>
          <w:sz w:val="28"/>
          <w:szCs w:val="28"/>
          <w:lang w:eastAsia="en-US"/>
        </w:rPr>
        <w:t xml:space="preserve"> в предоставлении муниципальной услуги, в части их касающихся:</w:t>
      </w:r>
    </w:p>
    <w:p w:rsidR="00603A39" w:rsidRPr="009B3674" w:rsidRDefault="00603A39" w:rsidP="00603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3674">
        <w:rPr>
          <w:rFonts w:eastAsiaTheme="minorHAnsi"/>
          <w:sz w:val="28"/>
          <w:szCs w:val="28"/>
          <w:lang w:eastAsia="en-US"/>
        </w:rPr>
        <w:t xml:space="preserve">Департамент </w:t>
      </w:r>
      <w:r w:rsidR="00EC05F9">
        <w:rPr>
          <w:rFonts w:eastAsiaTheme="minorHAnsi"/>
          <w:sz w:val="28"/>
          <w:szCs w:val="28"/>
          <w:lang w:eastAsia="en-US"/>
        </w:rPr>
        <w:t>строительства, архитектуры и жилищно-коммунального хозяйства</w:t>
      </w:r>
      <w:r w:rsidRPr="009B3674">
        <w:rPr>
          <w:rFonts w:eastAsiaTheme="minorHAnsi"/>
          <w:sz w:val="28"/>
          <w:szCs w:val="28"/>
          <w:lang w:eastAsia="en-US"/>
        </w:rPr>
        <w:t xml:space="preserve"> </w:t>
      </w:r>
      <w:r w:rsidR="00377320" w:rsidRPr="00C473FE">
        <w:rPr>
          <w:sz w:val="28"/>
          <w:szCs w:val="28"/>
        </w:rPr>
        <w:t>Администра</w:t>
      </w:r>
      <w:r w:rsidR="00377320">
        <w:rPr>
          <w:sz w:val="28"/>
          <w:szCs w:val="28"/>
        </w:rPr>
        <w:t xml:space="preserve">ции </w:t>
      </w:r>
      <w:r w:rsidRPr="009B3674">
        <w:rPr>
          <w:rFonts w:eastAsiaTheme="minorHAnsi"/>
          <w:sz w:val="28"/>
          <w:szCs w:val="28"/>
          <w:lang w:eastAsia="en-US"/>
        </w:rPr>
        <w:t>Ханты-Мансийского района.</w:t>
      </w:r>
    </w:p>
    <w:p w:rsidR="00EC05F9" w:rsidRDefault="00603A39" w:rsidP="00603A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3674">
        <w:rPr>
          <w:rFonts w:eastAsiaTheme="minorHAnsi"/>
          <w:sz w:val="28"/>
          <w:szCs w:val="28"/>
          <w:lang w:eastAsia="en-US"/>
        </w:rPr>
        <w:t>Департамент имущественных и земельных отн</w:t>
      </w:r>
      <w:r>
        <w:rPr>
          <w:rFonts w:eastAsiaTheme="minorHAnsi"/>
          <w:sz w:val="28"/>
          <w:szCs w:val="28"/>
          <w:lang w:eastAsia="en-US"/>
        </w:rPr>
        <w:t xml:space="preserve">ошений </w:t>
      </w:r>
      <w:r w:rsidR="00377320" w:rsidRPr="00C473FE">
        <w:rPr>
          <w:sz w:val="28"/>
          <w:szCs w:val="28"/>
        </w:rPr>
        <w:t>Администра</w:t>
      </w:r>
      <w:r w:rsidR="00377320">
        <w:rPr>
          <w:sz w:val="28"/>
          <w:szCs w:val="28"/>
        </w:rPr>
        <w:t xml:space="preserve">ции </w:t>
      </w:r>
      <w:r>
        <w:rPr>
          <w:rFonts w:eastAsiaTheme="minorHAnsi"/>
          <w:sz w:val="28"/>
          <w:szCs w:val="28"/>
          <w:lang w:eastAsia="en-US"/>
        </w:rPr>
        <w:t xml:space="preserve">Ханты-Мансийского района, </w:t>
      </w:r>
    </w:p>
    <w:p w:rsidR="00137A60" w:rsidRPr="002A545B" w:rsidRDefault="00137A60" w:rsidP="00603A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C4E">
        <w:rPr>
          <w:sz w:val="28"/>
          <w:szCs w:val="28"/>
        </w:rPr>
        <w:t>а также порядок его взаимодействия с заявителями при предоставлении</w:t>
      </w:r>
      <w:r w:rsidRPr="002A545B">
        <w:rPr>
          <w:sz w:val="28"/>
          <w:szCs w:val="28"/>
        </w:rPr>
        <w:t xml:space="preserve"> муниципальной услуги.  </w:t>
      </w:r>
    </w:p>
    <w:p w:rsidR="00590889" w:rsidRDefault="00590889" w:rsidP="0059088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03A39" w:rsidRPr="00490021" w:rsidRDefault="00603A39" w:rsidP="00603A39">
      <w:pPr>
        <w:jc w:val="center"/>
        <w:rPr>
          <w:sz w:val="28"/>
          <w:szCs w:val="28"/>
        </w:rPr>
      </w:pPr>
      <w:r w:rsidRPr="00490021">
        <w:rPr>
          <w:sz w:val="28"/>
          <w:szCs w:val="28"/>
        </w:rPr>
        <w:t>Сведения о заявителях</w:t>
      </w:r>
    </w:p>
    <w:p w:rsidR="00590889" w:rsidRPr="009B3674" w:rsidRDefault="00590889" w:rsidP="00590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3A39" w:rsidRPr="00C473FE" w:rsidRDefault="00590889" w:rsidP="00C473FE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C473FE">
        <w:rPr>
          <w:rFonts w:eastAsiaTheme="minorHAnsi"/>
          <w:sz w:val="28"/>
          <w:szCs w:val="28"/>
          <w:lang w:eastAsia="en-US"/>
        </w:rPr>
        <w:t>Заявителями на получение муниципальной услуги являются юридические лица и индивидуальные предприниматели, имеющие лицензию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 (далее - З</w:t>
      </w:r>
      <w:r w:rsidR="00603A39" w:rsidRPr="00C473FE">
        <w:rPr>
          <w:rFonts w:eastAsiaTheme="minorHAnsi"/>
          <w:sz w:val="28"/>
          <w:szCs w:val="28"/>
          <w:lang w:eastAsia="en-US"/>
        </w:rPr>
        <w:t>аявители),</w:t>
      </w:r>
      <w:r w:rsidR="00603A39" w:rsidRPr="00C473FE">
        <w:rPr>
          <w:sz w:val="28"/>
          <w:szCs w:val="28"/>
        </w:rPr>
        <w:t xml:space="preserve"> обратившиеся за предоставлением муниципальной услуги.</w:t>
      </w:r>
    </w:p>
    <w:p w:rsidR="00603A39" w:rsidRPr="002A545B" w:rsidRDefault="00603A39" w:rsidP="00603A39">
      <w:pPr>
        <w:ind w:firstLine="709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От имени заявителя могут выступать иные лица, имеющие право </w:t>
      </w:r>
      <w:r>
        <w:rPr>
          <w:sz w:val="28"/>
          <w:szCs w:val="28"/>
        </w:rPr>
        <w:t xml:space="preserve">                </w:t>
      </w:r>
      <w:r w:rsidRPr="002A545B">
        <w:rPr>
          <w:sz w:val="28"/>
          <w:szCs w:val="28"/>
        </w:rPr>
        <w:t>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590889" w:rsidRPr="00F05C25" w:rsidRDefault="00590889" w:rsidP="00590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03A39" w:rsidRPr="00490021" w:rsidRDefault="00603A39" w:rsidP="00603A39">
      <w:pPr>
        <w:jc w:val="center"/>
        <w:rPr>
          <w:sz w:val="28"/>
          <w:szCs w:val="28"/>
        </w:rPr>
      </w:pPr>
      <w:r w:rsidRPr="00490021">
        <w:rPr>
          <w:sz w:val="28"/>
          <w:szCs w:val="28"/>
        </w:rPr>
        <w:lastRenderedPageBreak/>
        <w:t>Порядок информирования</w:t>
      </w:r>
    </w:p>
    <w:p w:rsidR="00603A39" w:rsidRPr="00490021" w:rsidRDefault="00603A39" w:rsidP="00603A39">
      <w:pPr>
        <w:jc w:val="center"/>
        <w:rPr>
          <w:sz w:val="28"/>
          <w:szCs w:val="28"/>
        </w:rPr>
      </w:pPr>
      <w:r w:rsidRPr="00490021">
        <w:rPr>
          <w:sz w:val="28"/>
          <w:szCs w:val="28"/>
        </w:rPr>
        <w:t>о предоставлении муниципальной услуги</w:t>
      </w:r>
    </w:p>
    <w:p w:rsidR="00590889" w:rsidRPr="00AB3B7E" w:rsidRDefault="00590889" w:rsidP="00590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F4255" w:rsidRPr="00AF4255" w:rsidRDefault="00603A39" w:rsidP="00BF3C2B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AF4255">
        <w:rPr>
          <w:sz w:val="28"/>
          <w:szCs w:val="28"/>
          <w:lang w:eastAsia="en-US"/>
        </w:rPr>
        <w:t xml:space="preserve">Информация о месте нахождения, справочных телефонах, графике работы, адресах электронной почты </w:t>
      </w:r>
      <w:r w:rsidRPr="00AF4255">
        <w:rPr>
          <w:sz w:val="28"/>
          <w:szCs w:val="28"/>
        </w:rPr>
        <w:t xml:space="preserve">администрации района, </w:t>
      </w:r>
      <w:r w:rsidR="00A370EF">
        <w:rPr>
          <w:sz w:val="28"/>
          <w:szCs w:val="28"/>
        </w:rPr>
        <w:t xml:space="preserve">МКУ ХМР «Комитет по КСиСП» </w:t>
      </w:r>
      <w:r w:rsidRPr="00AF4255">
        <w:rPr>
          <w:sz w:val="28"/>
          <w:szCs w:val="28"/>
          <w:lang w:eastAsia="en-US"/>
        </w:rPr>
        <w:t xml:space="preserve">и </w:t>
      </w:r>
      <w:r w:rsidR="00377320">
        <w:rPr>
          <w:sz w:val="28"/>
          <w:szCs w:val="28"/>
          <w:lang w:eastAsia="en-US"/>
        </w:rPr>
        <w:t>специалистов</w:t>
      </w:r>
      <w:r w:rsidRPr="00AF4255">
        <w:rPr>
          <w:sz w:val="28"/>
          <w:szCs w:val="28"/>
          <w:lang w:eastAsia="en-US"/>
        </w:rPr>
        <w:t xml:space="preserve">, участвующих в предоставлении муниципальной услуги (далее также </w:t>
      </w:r>
      <w:r w:rsidRPr="00AF4255">
        <w:rPr>
          <w:sz w:val="28"/>
          <w:szCs w:val="28"/>
        </w:rPr>
        <w:t xml:space="preserve">– </w:t>
      </w:r>
      <w:r w:rsidRPr="00AF4255">
        <w:rPr>
          <w:sz w:val="28"/>
          <w:szCs w:val="28"/>
          <w:lang w:eastAsia="en-US"/>
        </w:rPr>
        <w:t>место предоставления муниципальной услуги):</w:t>
      </w:r>
    </w:p>
    <w:p w:rsidR="00AF4255" w:rsidRDefault="00590889" w:rsidP="00AF425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F4255">
        <w:rPr>
          <w:rFonts w:eastAsiaTheme="minorHAnsi"/>
          <w:sz w:val="28"/>
          <w:szCs w:val="28"/>
          <w:lang w:eastAsia="en-US"/>
        </w:rPr>
        <w:t>МКУ ХМР «Комитет по КСиСП»:</w:t>
      </w:r>
    </w:p>
    <w:p w:rsidR="00AF4255" w:rsidRDefault="00603A39" w:rsidP="00AF425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84A25">
        <w:rPr>
          <w:sz w:val="28"/>
          <w:szCs w:val="28"/>
          <w:lang w:eastAsia="en-US"/>
        </w:rPr>
        <w:t xml:space="preserve">место нахождения (почтовый адрес): </w:t>
      </w:r>
      <w:r w:rsidR="00590889">
        <w:rPr>
          <w:rFonts w:eastAsiaTheme="minorHAnsi"/>
          <w:sz w:val="28"/>
          <w:szCs w:val="28"/>
          <w:lang w:eastAsia="en-US"/>
        </w:rPr>
        <w:t>628012</w:t>
      </w:r>
      <w:r w:rsidR="00590889" w:rsidRPr="009B3674">
        <w:rPr>
          <w:rFonts w:eastAsiaTheme="minorHAnsi"/>
          <w:sz w:val="28"/>
          <w:szCs w:val="28"/>
          <w:lang w:eastAsia="en-US"/>
        </w:rPr>
        <w:t>, Тюменская область, Ханты-Мансийский автоно</w:t>
      </w:r>
      <w:r w:rsidR="00590889">
        <w:rPr>
          <w:rFonts w:eastAsiaTheme="minorHAnsi"/>
          <w:sz w:val="28"/>
          <w:szCs w:val="28"/>
          <w:lang w:eastAsia="en-US"/>
        </w:rPr>
        <w:t>мный округ - Югра, г. Ханты-Мансийск, пер. Советский, д. 2</w:t>
      </w:r>
      <w:r w:rsidR="00590889" w:rsidRPr="009B3674">
        <w:rPr>
          <w:rFonts w:eastAsiaTheme="minorHAnsi"/>
          <w:sz w:val="28"/>
          <w:szCs w:val="28"/>
          <w:lang w:eastAsia="en-US"/>
        </w:rPr>
        <w:t xml:space="preserve">, </w:t>
      </w:r>
      <w:proofErr w:type="gramEnd"/>
    </w:p>
    <w:p w:rsidR="00603A39" w:rsidRDefault="00603A39" w:rsidP="00AF425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84A25">
        <w:rPr>
          <w:sz w:val="28"/>
          <w:szCs w:val="28"/>
          <w:lang w:eastAsia="en-US"/>
        </w:rPr>
        <w:t xml:space="preserve">телефон: </w:t>
      </w:r>
      <w:r w:rsidRPr="009B3674">
        <w:rPr>
          <w:rFonts w:eastAsiaTheme="minorHAnsi"/>
          <w:sz w:val="28"/>
          <w:szCs w:val="28"/>
          <w:lang w:eastAsia="en-US"/>
        </w:rPr>
        <w:t>8 (346</w:t>
      </w:r>
      <w:r>
        <w:rPr>
          <w:rFonts w:eastAsiaTheme="minorHAnsi"/>
          <w:sz w:val="28"/>
          <w:szCs w:val="28"/>
          <w:lang w:eastAsia="en-US"/>
        </w:rPr>
        <w:t>7) 33-84-75</w:t>
      </w:r>
      <w:r w:rsidRPr="009B3674">
        <w:rPr>
          <w:rFonts w:eastAsiaTheme="minorHAnsi"/>
          <w:sz w:val="28"/>
          <w:szCs w:val="28"/>
          <w:lang w:eastAsia="en-US"/>
        </w:rPr>
        <w:t>.</w:t>
      </w:r>
    </w:p>
    <w:p w:rsidR="00603A39" w:rsidRPr="0048167F" w:rsidRDefault="00603A39" w:rsidP="00AF4255">
      <w:pPr>
        <w:tabs>
          <w:tab w:val="left" w:pos="567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84A25">
        <w:rPr>
          <w:sz w:val="28"/>
          <w:szCs w:val="28"/>
          <w:lang w:eastAsia="en-US"/>
        </w:rPr>
        <w:t xml:space="preserve">адрес электронной почты: </w:t>
      </w:r>
      <w:hyperlink r:id="rId10" w:history="1">
        <w:r w:rsidRPr="00AD1095">
          <w:rPr>
            <w:rStyle w:val="a5"/>
            <w:rFonts w:eastAsiaTheme="minorHAnsi"/>
            <w:sz w:val="28"/>
            <w:szCs w:val="28"/>
            <w:lang w:val="en-US" w:eastAsia="en-US"/>
          </w:rPr>
          <w:t>com</w:t>
        </w:r>
        <w:r w:rsidRPr="0048167F">
          <w:rPr>
            <w:rStyle w:val="a5"/>
            <w:rFonts w:eastAsiaTheme="minorHAnsi"/>
            <w:sz w:val="28"/>
            <w:szCs w:val="28"/>
            <w:lang w:eastAsia="en-US"/>
          </w:rPr>
          <w:t>-</w:t>
        </w:r>
        <w:r w:rsidRPr="00AD1095">
          <w:rPr>
            <w:rStyle w:val="a5"/>
            <w:rFonts w:eastAsiaTheme="minorHAnsi"/>
            <w:sz w:val="28"/>
            <w:szCs w:val="28"/>
            <w:lang w:val="en-US" w:eastAsia="en-US"/>
          </w:rPr>
          <w:t>culture</w:t>
        </w:r>
        <w:r w:rsidRPr="0048167F">
          <w:rPr>
            <w:rStyle w:val="a5"/>
            <w:rFonts w:eastAsiaTheme="minorHAnsi"/>
            <w:sz w:val="28"/>
            <w:szCs w:val="28"/>
            <w:lang w:eastAsia="en-US"/>
          </w:rPr>
          <w:t>@</w:t>
        </w:r>
        <w:r w:rsidRPr="00AD1095">
          <w:rPr>
            <w:rStyle w:val="a5"/>
            <w:rFonts w:eastAsiaTheme="minorHAnsi"/>
            <w:sz w:val="28"/>
            <w:szCs w:val="28"/>
            <w:lang w:val="en-US" w:eastAsia="en-US"/>
          </w:rPr>
          <w:t>hmrn</w:t>
        </w:r>
        <w:r w:rsidRPr="00AD1095">
          <w:rPr>
            <w:rStyle w:val="a5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AD1095">
          <w:rPr>
            <w:rStyle w:val="a5"/>
            <w:rFonts w:eastAsiaTheme="minorHAnsi"/>
            <w:sz w:val="28"/>
            <w:szCs w:val="28"/>
            <w:lang w:eastAsia="en-US"/>
          </w:rPr>
          <w:t>ru</w:t>
        </w:r>
        <w:proofErr w:type="spellEnd"/>
      </w:hyperlink>
    </w:p>
    <w:p w:rsidR="00603A39" w:rsidRPr="00684A25" w:rsidRDefault="00590889" w:rsidP="00AF4255">
      <w:pPr>
        <w:tabs>
          <w:tab w:val="left" w:pos="567"/>
        </w:tabs>
        <w:ind w:firstLine="851"/>
        <w:jc w:val="both"/>
        <w:rPr>
          <w:sz w:val="28"/>
          <w:szCs w:val="28"/>
          <w:lang w:eastAsia="en-US"/>
        </w:rPr>
      </w:pPr>
      <w:r w:rsidRPr="009B3674">
        <w:rPr>
          <w:rFonts w:eastAsiaTheme="minorHAnsi"/>
          <w:sz w:val="28"/>
          <w:szCs w:val="28"/>
          <w:lang w:eastAsia="en-US"/>
        </w:rPr>
        <w:t>График (режим) работы МКУ ХМР «Комитет по КСиСП»:</w:t>
      </w:r>
      <w:r w:rsidR="00603A39" w:rsidRPr="00603A39">
        <w:rPr>
          <w:sz w:val="28"/>
          <w:szCs w:val="28"/>
          <w:lang w:eastAsia="en-US"/>
        </w:rPr>
        <w:t xml:space="preserve"> </w:t>
      </w:r>
      <w:r w:rsidR="00603A39" w:rsidRPr="00684A25">
        <w:rPr>
          <w:sz w:val="28"/>
          <w:szCs w:val="28"/>
          <w:lang w:eastAsia="en-US"/>
        </w:rPr>
        <w:t xml:space="preserve">ежедневно, кроме субботы и воскресенья и нерабочих праздничных дней, с 09 ч 00 мин до 17 ч 00 мин (в понедельник – до 18 ч 00 мин) с </w:t>
      </w:r>
      <w:r w:rsidR="00603A39">
        <w:rPr>
          <w:sz w:val="28"/>
          <w:szCs w:val="28"/>
          <w:lang w:eastAsia="en-US"/>
        </w:rPr>
        <w:t xml:space="preserve">перерывом на обед с 13 ч 00 мин. </w:t>
      </w:r>
      <w:r w:rsidR="00603A39" w:rsidRPr="00684A25">
        <w:rPr>
          <w:sz w:val="28"/>
          <w:szCs w:val="28"/>
          <w:lang w:eastAsia="en-US"/>
        </w:rPr>
        <w:t>до 14 ч 00 мин</w:t>
      </w:r>
      <w:r w:rsidR="00603A39">
        <w:rPr>
          <w:sz w:val="28"/>
          <w:szCs w:val="28"/>
          <w:lang w:eastAsia="en-US"/>
        </w:rPr>
        <w:t>.</w:t>
      </w:r>
      <w:r w:rsidR="00603A39" w:rsidRPr="00684A25">
        <w:rPr>
          <w:sz w:val="28"/>
          <w:szCs w:val="28"/>
          <w:lang w:eastAsia="en-US"/>
        </w:rPr>
        <w:t>;</w:t>
      </w:r>
    </w:p>
    <w:p w:rsidR="00590889" w:rsidRPr="009B3674" w:rsidRDefault="00590889" w:rsidP="00AF42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B3674">
        <w:rPr>
          <w:rFonts w:eastAsiaTheme="minorHAnsi"/>
          <w:sz w:val="28"/>
          <w:szCs w:val="28"/>
          <w:lang w:eastAsia="en-US"/>
        </w:rPr>
        <w:t>Телефон для справок и консультаций: 8 (346</w:t>
      </w:r>
      <w:r>
        <w:rPr>
          <w:rFonts w:eastAsiaTheme="minorHAnsi"/>
          <w:sz w:val="28"/>
          <w:szCs w:val="28"/>
          <w:lang w:eastAsia="en-US"/>
        </w:rPr>
        <w:t>7) 33-84-75</w:t>
      </w:r>
      <w:r w:rsidRPr="009B3674">
        <w:rPr>
          <w:rFonts w:eastAsiaTheme="minorHAnsi"/>
          <w:sz w:val="28"/>
          <w:szCs w:val="28"/>
          <w:lang w:eastAsia="en-US"/>
        </w:rPr>
        <w:t>.</w:t>
      </w:r>
    </w:p>
    <w:p w:rsidR="00590889" w:rsidRPr="00AF4255" w:rsidRDefault="00590889" w:rsidP="00AF4255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AF4255">
        <w:rPr>
          <w:rFonts w:eastAsiaTheme="minorHAnsi"/>
          <w:sz w:val="28"/>
          <w:szCs w:val="28"/>
          <w:lang w:eastAsia="en-US"/>
        </w:rPr>
        <w:t xml:space="preserve">Процедура получения информации заявителями по вопросам предоставления муниципальной услуги, сведений о ходе предоставления муниципальной услуги размещается в информационно-телекоммуникационной сети Интернет на официальном сайте администрации Ханты-Мансийского района </w:t>
      </w:r>
      <w:hyperlink r:id="rId11" w:history="1">
        <w:r w:rsidRPr="00AF4255">
          <w:rPr>
            <w:rStyle w:val="a5"/>
            <w:rFonts w:eastAsiaTheme="minorHAnsi"/>
            <w:sz w:val="28"/>
            <w:szCs w:val="28"/>
            <w:lang w:eastAsia="en-US"/>
          </w:rPr>
          <w:t>www.</w:t>
        </w:r>
        <w:r w:rsidRPr="00AF4255">
          <w:rPr>
            <w:rStyle w:val="a5"/>
            <w:rFonts w:eastAsiaTheme="minorHAnsi"/>
            <w:sz w:val="28"/>
            <w:szCs w:val="28"/>
            <w:lang w:val="en-US" w:eastAsia="en-US"/>
          </w:rPr>
          <w:t>hmrn</w:t>
        </w:r>
        <w:r w:rsidRPr="00AF4255">
          <w:rPr>
            <w:rStyle w:val="a5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AF4255">
          <w:rPr>
            <w:rStyle w:val="a5"/>
            <w:rFonts w:eastAsiaTheme="minorHAnsi"/>
            <w:sz w:val="28"/>
            <w:szCs w:val="28"/>
            <w:lang w:eastAsia="en-US"/>
          </w:rPr>
          <w:t>ru</w:t>
        </w:r>
        <w:proofErr w:type="spellEnd"/>
      </w:hyperlink>
      <w:r w:rsidRPr="00AF4255">
        <w:rPr>
          <w:rFonts w:eastAsiaTheme="minorHAnsi"/>
          <w:sz w:val="28"/>
          <w:szCs w:val="28"/>
          <w:lang w:eastAsia="en-US"/>
        </w:rPr>
        <w:t xml:space="preserve"> (далее - сайт Ханты-Мансийского района).</w:t>
      </w:r>
    </w:p>
    <w:p w:rsidR="00AF4255" w:rsidRDefault="00590889" w:rsidP="00C473FE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F4255">
        <w:rPr>
          <w:rFonts w:eastAsiaTheme="minorHAnsi"/>
          <w:sz w:val="28"/>
          <w:szCs w:val="28"/>
          <w:lang w:eastAsia="en-US"/>
        </w:rPr>
        <w:t>Информирование по вопросам предоставления муниципальной услуги, в том числе о ходе ее пр</w:t>
      </w:r>
      <w:r w:rsidR="00510D13" w:rsidRPr="00AF4255">
        <w:rPr>
          <w:rFonts w:eastAsiaTheme="minorHAnsi"/>
          <w:sz w:val="28"/>
          <w:szCs w:val="28"/>
          <w:lang w:eastAsia="en-US"/>
        </w:rPr>
        <w:t>едоставления осуществляется</w:t>
      </w:r>
      <w:r w:rsidRPr="00AF4255">
        <w:rPr>
          <w:rFonts w:eastAsiaTheme="minorHAnsi"/>
          <w:sz w:val="28"/>
          <w:szCs w:val="28"/>
          <w:lang w:eastAsia="en-US"/>
        </w:rPr>
        <w:t xml:space="preserve"> МКУ ХМР «Комитет по КСиСП».</w:t>
      </w:r>
    </w:p>
    <w:p w:rsidR="00AF4255" w:rsidRDefault="00590889" w:rsidP="00AF42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F4255">
        <w:rPr>
          <w:rFonts w:eastAsiaTheme="minorHAnsi"/>
          <w:sz w:val="28"/>
          <w:szCs w:val="28"/>
          <w:lang w:eastAsia="en-US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AF4255" w:rsidRDefault="00AF4255" w:rsidP="00AF42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590889" w:rsidRPr="009B367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90889" w:rsidRPr="009B3674">
        <w:rPr>
          <w:rFonts w:eastAsiaTheme="minorHAnsi"/>
          <w:sz w:val="28"/>
          <w:szCs w:val="28"/>
          <w:lang w:eastAsia="en-US"/>
        </w:rPr>
        <w:t>устной</w:t>
      </w:r>
      <w:proofErr w:type="gramEnd"/>
      <w:r w:rsidR="00590889" w:rsidRPr="009B3674">
        <w:rPr>
          <w:rFonts w:eastAsiaTheme="minorHAnsi"/>
          <w:sz w:val="28"/>
          <w:szCs w:val="28"/>
          <w:lang w:eastAsia="en-US"/>
        </w:rPr>
        <w:t xml:space="preserve"> (при личном обращении заявителя и/или по телефону);</w:t>
      </w:r>
    </w:p>
    <w:p w:rsidR="00AF4255" w:rsidRDefault="00AF4255" w:rsidP="00AF42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410FA1">
        <w:rPr>
          <w:rFonts w:eastAsiaTheme="minorHAnsi"/>
          <w:sz w:val="28"/>
          <w:szCs w:val="28"/>
          <w:lang w:eastAsia="en-US"/>
        </w:rPr>
        <w:t xml:space="preserve"> </w:t>
      </w:r>
      <w:r w:rsidR="00590889" w:rsidRPr="009B3674">
        <w:rPr>
          <w:rFonts w:eastAsiaTheme="minorHAnsi"/>
          <w:sz w:val="28"/>
          <w:szCs w:val="28"/>
          <w:lang w:eastAsia="en-US"/>
        </w:rPr>
        <w:t>письменной (при письменном обращении заявителя по по</w:t>
      </w:r>
      <w:r w:rsidR="00410FA1">
        <w:rPr>
          <w:rFonts w:eastAsiaTheme="minorHAnsi"/>
          <w:sz w:val="28"/>
          <w:szCs w:val="28"/>
          <w:lang w:eastAsia="en-US"/>
        </w:rPr>
        <w:t>чте, электронной почте, факсу);</w:t>
      </w:r>
    </w:p>
    <w:p w:rsidR="00AF4255" w:rsidRDefault="00AF4255" w:rsidP="00AF425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410FA1">
        <w:rPr>
          <w:rFonts w:eastAsia="Calibri"/>
          <w:sz w:val="28"/>
          <w:szCs w:val="28"/>
          <w:lang w:eastAsia="en-US"/>
        </w:rPr>
        <w:t xml:space="preserve"> </w:t>
      </w:r>
      <w:r w:rsidR="00410FA1" w:rsidRPr="00684A25">
        <w:rPr>
          <w:rFonts w:eastAsia="Calibri"/>
          <w:sz w:val="28"/>
          <w:szCs w:val="28"/>
          <w:lang w:eastAsia="en-US"/>
        </w:rPr>
        <w:t>в форме информационных материалов в информационно-телекоммуникационной сети «Интернет»:</w:t>
      </w:r>
    </w:p>
    <w:p w:rsidR="00410FA1" w:rsidRDefault="002864A6" w:rsidP="00AF42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r w:rsidR="00410FA1" w:rsidRPr="002A545B">
        <w:rPr>
          <w:sz w:val="28"/>
          <w:szCs w:val="28"/>
        </w:rPr>
        <w:t xml:space="preserve">Ханты-Мансийского района </w:t>
      </w:r>
      <w:hyperlink r:id="rId12" w:history="1">
        <w:r w:rsidR="00410FA1" w:rsidRPr="002A545B">
          <w:rPr>
            <w:rStyle w:val="a5"/>
            <w:sz w:val="28"/>
            <w:szCs w:val="28"/>
          </w:rPr>
          <w:t>http://hmrn.ru/</w:t>
        </w:r>
      </w:hyperlink>
      <w:r w:rsidR="00410FA1" w:rsidRPr="002A545B">
        <w:rPr>
          <w:sz w:val="28"/>
          <w:szCs w:val="28"/>
        </w:rPr>
        <w:t>;</w:t>
      </w:r>
    </w:p>
    <w:p w:rsidR="00410FA1" w:rsidRPr="0096756C" w:rsidRDefault="00410FA1" w:rsidP="0096756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96756C">
        <w:rPr>
          <w:rFonts w:eastAsia="Calibri"/>
          <w:sz w:val="28"/>
          <w:szCs w:val="28"/>
          <w:lang w:eastAsia="en-US"/>
        </w:rPr>
        <w:t>Информация о муниципальной услуге также размещается в форме информационных (текстовых) материалов на информационном стенде в месте предоставления муниципальной услуги.</w:t>
      </w:r>
    </w:p>
    <w:p w:rsidR="00757EE6" w:rsidRPr="0096756C" w:rsidRDefault="007F7BC2" w:rsidP="0096756C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96756C">
        <w:rPr>
          <w:rFonts w:eastAsiaTheme="minorHAnsi"/>
          <w:sz w:val="28"/>
          <w:szCs w:val="28"/>
          <w:lang w:eastAsia="en-US"/>
        </w:rPr>
        <w:t xml:space="preserve">В случае устного обращения (лично или по телефону) заявителя (его представителя) </w:t>
      </w:r>
      <w:r w:rsidR="00377320">
        <w:rPr>
          <w:sz w:val="28"/>
          <w:szCs w:val="28"/>
          <w:lang w:eastAsia="en-US"/>
        </w:rPr>
        <w:t xml:space="preserve">специалист </w:t>
      </w:r>
      <w:r w:rsidRPr="0096756C">
        <w:rPr>
          <w:rFonts w:eastAsiaTheme="minorHAnsi"/>
          <w:sz w:val="28"/>
          <w:szCs w:val="28"/>
          <w:lang w:eastAsia="en-US"/>
        </w:rPr>
        <w:t>МКУ ХМ</w:t>
      </w:r>
      <w:r w:rsidR="002864A6">
        <w:rPr>
          <w:rFonts w:eastAsiaTheme="minorHAnsi"/>
          <w:sz w:val="28"/>
          <w:szCs w:val="28"/>
          <w:lang w:eastAsia="en-US"/>
        </w:rPr>
        <w:t>Р «Комитет по КСиСП» осуществляе</w:t>
      </w:r>
      <w:r w:rsidRPr="0096756C">
        <w:rPr>
          <w:rFonts w:eastAsiaTheme="minorHAnsi"/>
          <w:sz w:val="28"/>
          <w:szCs w:val="28"/>
          <w:lang w:eastAsia="en-US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757EE6" w:rsidRDefault="003C67FB" w:rsidP="0096756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C67FB">
        <w:rPr>
          <w:rFonts w:eastAsiaTheme="minorHAnsi"/>
          <w:sz w:val="28"/>
          <w:szCs w:val="28"/>
          <w:lang w:eastAsia="en-US"/>
        </w:rPr>
        <w:t>В случае если для ответа требуется более п</w:t>
      </w:r>
      <w:r w:rsidR="002864A6">
        <w:rPr>
          <w:rFonts w:eastAsiaTheme="minorHAnsi"/>
          <w:sz w:val="28"/>
          <w:szCs w:val="28"/>
          <w:lang w:eastAsia="en-US"/>
        </w:rPr>
        <w:t xml:space="preserve">родолжительное время, </w:t>
      </w:r>
      <w:r w:rsidR="00377320">
        <w:rPr>
          <w:sz w:val="28"/>
          <w:szCs w:val="28"/>
          <w:lang w:eastAsia="en-US"/>
        </w:rPr>
        <w:t>специалист</w:t>
      </w:r>
      <w:r w:rsidR="002864A6">
        <w:rPr>
          <w:rFonts w:eastAsiaTheme="minorHAnsi"/>
          <w:sz w:val="28"/>
          <w:szCs w:val="28"/>
          <w:lang w:eastAsia="en-US"/>
        </w:rPr>
        <w:t>, осуществляющ</w:t>
      </w:r>
      <w:r w:rsidR="00377320">
        <w:rPr>
          <w:rFonts w:eastAsiaTheme="minorHAnsi"/>
          <w:sz w:val="28"/>
          <w:szCs w:val="28"/>
          <w:lang w:eastAsia="en-US"/>
        </w:rPr>
        <w:t>ий</w:t>
      </w:r>
      <w:r w:rsidRPr="003C67FB">
        <w:rPr>
          <w:rFonts w:eastAsiaTheme="minorHAnsi"/>
          <w:sz w:val="28"/>
          <w:szCs w:val="28"/>
          <w:lang w:eastAsia="en-US"/>
        </w:rPr>
        <w:t xml:space="preserve"> устное информирование, может предложить </w:t>
      </w:r>
      <w:r w:rsidRPr="003C67FB">
        <w:rPr>
          <w:rFonts w:eastAsiaTheme="minorHAnsi"/>
          <w:sz w:val="28"/>
          <w:szCs w:val="28"/>
          <w:lang w:eastAsia="en-US"/>
        </w:rPr>
        <w:lastRenderedPageBreak/>
        <w:t>заявителю направить в МКУ ХМР «Комитет по КСиСП» письменное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10FA1" w:rsidRPr="002A545B" w:rsidRDefault="00410FA1" w:rsidP="009675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</w:t>
      </w:r>
      <w:r w:rsidR="002864A6">
        <w:rPr>
          <w:sz w:val="28"/>
          <w:szCs w:val="28"/>
        </w:rPr>
        <w:t>и должности специалиста</w:t>
      </w:r>
      <w:r w:rsidRPr="002A545B">
        <w:rPr>
          <w:sz w:val="28"/>
          <w:szCs w:val="28"/>
        </w:rPr>
        <w:t>, принявшего телефонный звонок.</w:t>
      </w:r>
    </w:p>
    <w:p w:rsidR="00410FA1" w:rsidRDefault="00410FA1" w:rsidP="0096756C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Если для подготовки ответа требуется продолжительное время, </w:t>
      </w:r>
      <w:r w:rsidR="00377320">
        <w:rPr>
          <w:sz w:val="28"/>
          <w:szCs w:val="28"/>
          <w:lang w:eastAsia="en-US"/>
        </w:rPr>
        <w:t>специалист</w:t>
      </w:r>
      <w:r w:rsidRPr="002A545B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предоставляющ</w:t>
      </w:r>
      <w:r w:rsidR="00377320">
        <w:rPr>
          <w:sz w:val="28"/>
          <w:szCs w:val="28"/>
        </w:rPr>
        <w:t>ий</w:t>
      </w:r>
      <w:r>
        <w:rPr>
          <w:sz w:val="28"/>
          <w:szCs w:val="28"/>
        </w:rPr>
        <w:t xml:space="preserve"> информацию в устной форме</w:t>
      </w:r>
      <w:r w:rsidRPr="002A545B">
        <w:rPr>
          <w:sz w:val="28"/>
          <w:szCs w:val="28"/>
        </w:rPr>
        <w:t xml:space="preserve">, </w:t>
      </w:r>
      <w:r>
        <w:rPr>
          <w:sz w:val="28"/>
          <w:szCs w:val="28"/>
        </w:rPr>
        <w:t>по выбору обратившегося лица предлагает</w:t>
      </w:r>
      <w:r w:rsidRPr="002A545B">
        <w:rPr>
          <w:sz w:val="28"/>
          <w:szCs w:val="28"/>
        </w:rPr>
        <w:t xml:space="preserve"> направить в </w:t>
      </w:r>
      <w:r w:rsidR="005E35E9" w:rsidRPr="005E35E9">
        <w:rPr>
          <w:sz w:val="28"/>
          <w:szCs w:val="28"/>
        </w:rPr>
        <w:t xml:space="preserve">МКУ ХМР «Комитет по КСиСП» </w:t>
      </w:r>
      <w:r w:rsidRPr="002A545B">
        <w:rPr>
          <w:sz w:val="28"/>
          <w:szCs w:val="28"/>
        </w:rPr>
        <w:t xml:space="preserve">письменное обращение о предоставлении ему письменного ответа либо </w:t>
      </w:r>
      <w:r>
        <w:rPr>
          <w:sz w:val="28"/>
          <w:szCs w:val="28"/>
        </w:rPr>
        <w:t>определяет</w:t>
      </w:r>
      <w:r w:rsidRPr="002A545B">
        <w:rPr>
          <w:sz w:val="28"/>
          <w:szCs w:val="28"/>
        </w:rPr>
        <w:t xml:space="preserve"> другое удобное для </w:t>
      </w:r>
      <w:r>
        <w:rPr>
          <w:sz w:val="28"/>
          <w:szCs w:val="28"/>
        </w:rPr>
        <w:t>обратившегося лица</w:t>
      </w:r>
      <w:r w:rsidRPr="002A545B">
        <w:rPr>
          <w:sz w:val="28"/>
          <w:szCs w:val="28"/>
        </w:rPr>
        <w:t xml:space="preserve"> время для устного </w:t>
      </w:r>
      <w:r>
        <w:rPr>
          <w:sz w:val="28"/>
          <w:szCs w:val="28"/>
        </w:rPr>
        <w:t>консультирования</w:t>
      </w:r>
      <w:r w:rsidRPr="002A545B">
        <w:rPr>
          <w:sz w:val="28"/>
          <w:szCs w:val="28"/>
        </w:rPr>
        <w:t>.</w:t>
      </w:r>
    </w:p>
    <w:p w:rsidR="00410FA1" w:rsidRPr="0096756C" w:rsidRDefault="00410FA1" w:rsidP="0096756C">
      <w:pPr>
        <w:pStyle w:val="ab"/>
        <w:numPr>
          <w:ilvl w:val="0"/>
          <w:numId w:val="5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96756C">
        <w:rPr>
          <w:sz w:val="28"/>
          <w:szCs w:val="28"/>
        </w:rPr>
        <w:t>В случае подачи письменного обращения для получения информации по вопросам предоставления муниципальной услуги заявителям необходимо обратиться в</w:t>
      </w:r>
      <w:r w:rsidRPr="0096756C">
        <w:rPr>
          <w:rFonts w:eastAsiaTheme="minorHAnsi"/>
          <w:sz w:val="28"/>
          <w:szCs w:val="28"/>
          <w:lang w:eastAsia="en-US"/>
        </w:rPr>
        <w:t xml:space="preserve"> МКУ ХМР «Комитет по КСиСП».</w:t>
      </w:r>
    </w:p>
    <w:p w:rsidR="00AF4255" w:rsidRDefault="00410FA1" w:rsidP="00AF4255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При обращении в письменной форме, в том числе электронной, ответ на обращение заявителя направляется на указанный им адрес (по письменному запросу заявителя на почтовый адрес или адрес электронной почты, указанный в запросе).</w:t>
      </w:r>
    </w:p>
    <w:p w:rsidR="00410FA1" w:rsidRPr="002A545B" w:rsidRDefault="00410FA1" w:rsidP="00AF4255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Срок ответа на письменное обращение заявителя о ходе предоставления муниципальной услуги составляет </w:t>
      </w:r>
      <w:r w:rsidR="00757EE6">
        <w:rPr>
          <w:sz w:val="28"/>
          <w:szCs w:val="28"/>
        </w:rPr>
        <w:t>5</w:t>
      </w:r>
      <w:r w:rsidR="005E35E9">
        <w:rPr>
          <w:sz w:val="28"/>
          <w:szCs w:val="28"/>
        </w:rPr>
        <w:t xml:space="preserve"> рабочих д</w:t>
      </w:r>
      <w:r w:rsidR="00AF4255">
        <w:rPr>
          <w:sz w:val="28"/>
          <w:szCs w:val="28"/>
        </w:rPr>
        <w:t>ней</w:t>
      </w:r>
      <w:r w:rsidRPr="002A545B">
        <w:rPr>
          <w:sz w:val="28"/>
          <w:szCs w:val="28"/>
        </w:rPr>
        <w:t xml:space="preserve"> с даты регистрации обращения  в </w:t>
      </w:r>
      <w:r w:rsidR="00757EE6" w:rsidRPr="003C67FB">
        <w:rPr>
          <w:rFonts w:eastAsiaTheme="minorHAnsi"/>
          <w:sz w:val="28"/>
          <w:szCs w:val="28"/>
          <w:lang w:eastAsia="en-US"/>
        </w:rPr>
        <w:t>МКУ ХМР «Комитет по КСиСП»</w:t>
      </w:r>
      <w:r w:rsidR="00757EE6">
        <w:rPr>
          <w:rFonts w:eastAsiaTheme="minorHAnsi"/>
          <w:sz w:val="28"/>
          <w:szCs w:val="28"/>
          <w:lang w:eastAsia="en-US"/>
        </w:rPr>
        <w:t>.</w:t>
      </w:r>
    </w:p>
    <w:p w:rsidR="00590889" w:rsidRPr="0096756C" w:rsidRDefault="00590889" w:rsidP="0096756C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96756C">
        <w:rPr>
          <w:rFonts w:eastAsiaTheme="minorHAnsi"/>
          <w:sz w:val="28"/>
          <w:szCs w:val="28"/>
          <w:lang w:eastAsia="en-US"/>
        </w:rPr>
        <w:t xml:space="preserve">На стенде в местах предоставления муниципальной услуги </w:t>
      </w:r>
      <w:r w:rsidR="00757EE6" w:rsidRPr="0096756C">
        <w:rPr>
          <w:rFonts w:eastAsiaTheme="minorHAnsi"/>
          <w:sz w:val="28"/>
          <w:szCs w:val="28"/>
          <w:lang w:eastAsia="en-US"/>
        </w:rPr>
        <w:t>или</w:t>
      </w:r>
      <w:r w:rsidRPr="0096756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Интернет размещается следующая информация:</w:t>
      </w:r>
    </w:p>
    <w:p w:rsidR="00757EE6" w:rsidRPr="00B91A1D" w:rsidRDefault="00757EE6" w:rsidP="0096756C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место нахождения, график работы, справочные телефоны, адреса электронной почты </w:t>
      </w:r>
      <w:r w:rsidR="005E35E9" w:rsidRPr="005E35E9">
        <w:rPr>
          <w:sz w:val="28"/>
          <w:szCs w:val="28"/>
        </w:rPr>
        <w:t xml:space="preserve">МКУ ХМР «Комитет по КСиСП» </w:t>
      </w:r>
      <w:r w:rsidRPr="002A545B">
        <w:rPr>
          <w:sz w:val="28"/>
          <w:szCs w:val="28"/>
        </w:rPr>
        <w:t>и его структурного подразделения, участвующего в предоставлении муниципальной услуги</w:t>
      </w:r>
      <w:r w:rsidRPr="000E374F">
        <w:rPr>
          <w:sz w:val="28"/>
          <w:szCs w:val="28"/>
          <w:highlight w:val="yellow"/>
        </w:rPr>
        <w:t xml:space="preserve"> </w:t>
      </w:r>
      <w:r w:rsidRPr="00B91A1D">
        <w:rPr>
          <w:sz w:val="28"/>
          <w:szCs w:val="28"/>
        </w:rPr>
        <w:t>(информация размещается в информационно-телекоммуникационной сети «Интернет»);</w:t>
      </w:r>
    </w:p>
    <w:p w:rsidR="00757EE6" w:rsidRPr="00B91A1D" w:rsidRDefault="00757EE6" w:rsidP="0096756C">
      <w:pPr>
        <w:ind w:firstLine="851"/>
        <w:jc w:val="both"/>
        <w:rPr>
          <w:sz w:val="28"/>
          <w:szCs w:val="28"/>
        </w:rPr>
      </w:pPr>
      <w:r w:rsidRPr="00B91A1D">
        <w:rPr>
          <w:sz w:val="28"/>
          <w:szCs w:val="28"/>
        </w:rPr>
        <w:t>круг заявителей (информация размещается в информационно-телекоммуникационной сети «Интернет»);</w:t>
      </w:r>
    </w:p>
    <w:p w:rsidR="00757EE6" w:rsidRDefault="00757EE6" w:rsidP="0096756C">
      <w:pPr>
        <w:ind w:firstLine="851"/>
        <w:jc w:val="both"/>
        <w:rPr>
          <w:sz w:val="28"/>
          <w:szCs w:val="28"/>
        </w:rPr>
      </w:pPr>
      <w:r w:rsidRPr="00B91A1D">
        <w:rPr>
          <w:sz w:val="28"/>
          <w:szCs w:val="28"/>
        </w:rPr>
        <w:t>срок предоставления муниципальной услуги (информация размещается на</w:t>
      </w:r>
      <w:r w:rsidR="001501F6">
        <w:rPr>
          <w:sz w:val="28"/>
          <w:szCs w:val="28"/>
        </w:rPr>
        <w:t xml:space="preserve"> сайте Ханты-Мансийского района</w:t>
      </w:r>
      <w:r w:rsidRPr="00B91A1D">
        <w:rPr>
          <w:sz w:val="28"/>
          <w:szCs w:val="28"/>
        </w:rPr>
        <w:t>);</w:t>
      </w:r>
    </w:p>
    <w:p w:rsidR="00757EE6" w:rsidRPr="000E374F" w:rsidRDefault="00757EE6" w:rsidP="0096756C">
      <w:pPr>
        <w:ind w:firstLine="851"/>
        <w:jc w:val="both"/>
        <w:rPr>
          <w:sz w:val="28"/>
          <w:szCs w:val="28"/>
          <w:highlight w:val="yellow"/>
        </w:rPr>
      </w:pPr>
      <w:r w:rsidRPr="000E374F">
        <w:rPr>
          <w:sz w:val="28"/>
          <w:szCs w:val="28"/>
        </w:rPr>
        <w:t>блок-схема предоставления муниципальной услуги;</w:t>
      </w:r>
    </w:p>
    <w:p w:rsidR="0096756C" w:rsidRDefault="00757EE6" w:rsidP="0096756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91A1D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</w:t>
      </w:r>
      <w:r w:rsidR="00377320">
        <w:rPr>
          <w:rFonts w:eastAsia="Calibri"/>
          <w:sz w:val="28"/>
          <w:szCs w:val="28"/>
          <w:lang w:eastAsia="en-US"/>
        </w:rPr>
        <w:t>ниципальной услуги, и требования</w:t>
      </w:r>
      <w:r w:rsidRPr="00B91A1D">
        <w:rPr>
          <w:rFonts w:eastAsia="Calibri"/>
          <w:sz w:val="28"/>
          <w:szCs w:val="28"/>
          <w:lang w:eastAsia="en-US"/>
        </w:rPr>
        <w:t xml:space="preserve"> к таким документам (информация размещается на</w:t>
      </w:r>
      <w:r w:rsidR="001501F6">
        <w:rPr>
          <w:rFonts w:eastAsia="Calibri"/>
          <w:sz w:val="28"/>
          <w:szCs w:val="28"/>
          <w:lang w:eastAsia="en-US"/>
        </w:rPr>
        <w:t xml:space="preserve"> сайте Ханты-Мансийского района</w:t>
      </w:r>
      <w:r w:rsidRPr="00B91A1D">
        <w:rPr>
          <w:rFonts w:eastAsia="Calibri"/>
          <w:sz w:val="28"/>
          <w:szCs w:val="28"/>
          <w:lang w:eastAsia="en-US"/>
        </w:rPr>
        <w:t>);</w:t>
      </w:r>
    </w:p>
    <w:p w:rsidR="0096756C" w:rsidRDefault="00757EE6" w:rsidP="0096756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91A1D">
        <w:rPr>
          <w:rFonts w:eastAsia="Calibri"/>
          <w:sz w:val="28"/>
          <w:szCs w:val="28"/>
          <w:lang w:eastAsia="en-US"/>
        </w:rPr>
        <w:t>бланки заявления о предоставлении муниципальной услуги и образец его заполнения;</w:t>
      </w:r>
    </w:p>
    <w:p w:rsidR="0096756C" w:rsidRDefault="00757EE6" w:rsidP="0096756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91A1D">
        <w:rPr>
          <w:rFonts w:eastAsia="Calibri"/>
          <w:sz w:val="28"/>
          <w:szCs w:val="28"/>
          <w:lang w:eastAsia="en-US"/>
        </w:rPr>
        <w:t>результат предоставления муниципальной услуги и порядок его предоставления заявителю</w:t>
      </w:r>
      <w:r>
        <w:rPr>
          <w:rFonts w:eastAsia="Calibri"/>
          <w:sz w:val="28"/>
          <w:szCs w:val="28"/>
          <w:lang w:eastAsia="en-US"/>
        </w:rPr>
        <w:t>;</w:t>
      </w:r>
    </w:p>
    <w:p w:rsidR="0096756C" w:rsidRDefault="00757EE6" w:rsidP="0096756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91A1D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муниципальной услуги</w:t>
      </w:r>
      <w:r w:rsidR="0096756C">
        <w:rPr>
          <w:rFonts w:eastAsia="Calibri"/>
          <w:sz w:val="28"/>
          <w:szCs w:val="28"/>
          <w:lang w:eastAsia="en-US"/>
        </w:rPr>
        <w:t>;</w:t>
      </w:r>
    </w:p>
    <w:p w:rsidR="0096756C" w:rsidRDefault="00377320" w:rsidP="0096756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lastRenderedPageBreak/>
        <w:t>поряд</w:t>
      </w:r>
      <w:r w:rsidR="00BF3C2B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к</w:t>
      </w:r>
      <w:r w:rsidR="00757EE6" w:rsidRPr="00B91A1D">
        <w:rPr>
          <w:sz w:val="28"/>
          <w:szCs w:val="28"/>
          <w:lang w:eastAsia="ar-SA"/>
        </w:rPr>
        <w:t xml:space="preserve"> досудебного (внесудебного) обжалования действий (бездействия) и решений, принятых (осуществляемых) в ходе предоставления муниципальной услуги </w:t>
      </w:r>
      <w:r w:rsidR="00757EE6" w:rsidRPr="00B91A1D">
        <w:rPr>
          <w:rFonts w:eastAsia="Calibri"/>
          <w:sz w:val="28"/>
          <w:szCs w:val="28"/>
          <w:lang w:eastAsia="en-US"/>
        </w:rPr>
        <w:t xml:space="preserve">(информация размещается на </w:t>
      </w:r>
      <w:r w:rsidR="00757EE6" w:rsidRPr="00D53B22">
        <w:rPr>
          <w:rFonts w:eastAsia="Calibri"/>
          <w:sz w:val="28"/>
          <w:szCs w:val="28"/>
          <w:lang w:eastAsia="en-US"/>
        </w:rPr>
        <w:t>стендах в местах предоставления</w:t>
      </w:r>
      <w:r w:rsidR="001501F6">
        <w:rPr>
          <w:rFonts w:eastAsia="Calibri"/>
          <w:sz w:val="28"/>
          <w:szCs w:val="28"/>
          <w:lang w:eastAsia="en-US"/>
        </w:rPr>
        <w:t xml:space="preserve"> муниципальных услуг, на сайте Ханты-Мансийского </w:t>
      </w:r>
      <w:r w:rsidR="00757EE6">
        <w:rPr>
          <w:rFonts w:eastAsia="Calibri"/>
          <w:sz w:val="28"/>
          <w:szCs w:val="28"/>
          <w:lang w:eastAsia="en-US"/>
        </w:rPr>
        <w:t>района)</w:t>
      </w:r>
      <w:r w:rsidR="0096756C">
        <w:rPr>
          <w:rFonts w:eastAsia="Calibri"/>
          <w:sz w:val="28"/>
          <w:szCs w:val="28"/>
          <w:lang w:eastAsia="en-US"/>
        </w:rPr>
        <w:t>;</w:t>
      </w:r>
    </w:p>
    <w:p w:rsidR="0096756C" w:rsidRDefault="00757EE6" w:rsidP="009675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1A1D">
        <w:rPr>
          <w:sz w:val="28"/>
          <w:szCs w:val="28"/>
        </w:rPr>
        <w:t>текст настоящего административного регламента с приложениями (извлечения, при необходимости, – на информационном стенде, полный текст можно получить в информационно-телекоммуникационной сети «Интернет» либо обратившись к специалисту, ответственному</w:t>
      </w:r>
      <w:r w:rsidRPr="002A545B">
        <w:rPr>
          <w:sz w:val="28"/>
          <w:szCs w:val="28"/>
        </w:rPr>
        <w:t xml:space="preserve"> за предоставление муниципальной услуги)</w:t>
      </w:r>
      <w:r>
        <w:rPr>
          <w:sz w:val="28"/>
          <w:szCs w:val="28"/>
        </w:rPr>
        <w:t>.</w:t>
      </w:r>
    </w:p>
    <w:p w:rsidR="00757EE6" w:rsidRPr="0096756C" w:rsidRDefault="00757EE6" w:rsidP="0096756C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6756C">
        <w:rPr>
          <w:sz w:val="28"/>
          <w:szCs w:val="28"/>
        </w:rPr>
        <w:t>В случае внесения изменений в порядок предоставления муниципальной услуги специалист</w:t>
      </w:r>
      <w:r w:rsidRPr="0096756C">
        <w:rPr>
          <w:rFonts w:eastAsia="Calibri"/>
          <w:sz w:val="28"/>
          <w:szCs w:val="28"/>
          <w:lang w:eastAsia="en-US"/>
        </w:rPr>
        <w:t xml:space="preserve">, ответственный за предоставление муниципальной услуги, </w:t>
      </w:r>
      <w:r w:rsidRPr="0096756C">
        <w:rPr>
          <w:sz w:val="28"/>
          <w:szCs w:val="28"/>
        </w:rPr>
        <w:t>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 в местах предоставления муниципальной услуги.</w:t>
      </w:r>
    </w:p>
    <w:p w:rsidR="00757EE6" w:rsidRPr="00B91A1D" w:rsidRDefault="00757EE6" w:rsidP="00757E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57EE6" w:rsidRPr="0096756C" w:rsidRDefault="00757EE6" w:rsidP="00BF6D6E">
      <w:pPr>
        <w:pStyle w:val="ab"/>
        <w:numPr>
          <w:ilvl w:val="0"/>
          <w:numId w:val="4"/>
        </w:numPr>
        <w:jc w:val="center"/>
        <w:rPr>
          <w:sz w:val="28"/>
          <w:szCs w:val="28"/>
        </w:rPr>
      </w:pPr>
      <w:r w:rsidRPr="0096756C">
        <w:rPr>
          <w:sz w:val="28"/>
          <w:szCs w:val="28"/>
        </w:rPr>
        <w:t>Стандарт предоставления муниципальной услуги</w:t>
      </w:r>
    </w:p>
    <w:p w:rsidR="00757EE6" w:rsidRPr="000E374F" w:rsidRDefault="00757EE6" w:rsidP="00757EE6">
      <w:pPr>
        <w:jc w:val="both"/>
        <w:rPr>
          <w:sz w:val="28"/>
          <w:szCs w:val="28"/>
        </w:rPr>
      </w:pPr>
    </w:p>
    <w:p w:rsidR="00757EE6" w:rsidRPr="000E374F" w:rsidRDefault="00757EE6" w:rsidP="00757EE6">
      <w:pPr>
        <w:jc w:val="center"/>
        <w:rPr>
          <w:sz w:val="28"/>
          <w:szCs w:val="28"/>
        </w:rPr>
      </w:pPr>
      <w:r w:rsidRPr="000E374F">
        <w:rPr>
          <w:sz w:val="28"/>
          <w:szCs w:val="28"/>
        </w:rPr>
        <w:t>Наименование муниципальной услуги</w:t>
      </w:r>
    </w:p>
    <w:p w:rsidR="00590889" w:rsidRPr="00C53F94" w:rsidRDefault="00590889" w:rsidP="005908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0889" w:rsidRPr="0096756C" w:rsidRDefault="00590889" w:rsidP="0096756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96756C">
        <w:rPr>
          <w:sz w:val="28"/>
          <w:szCs w:val="28"/>
        </w:rPr>
        <w:t>Выдача задания и разрешения на проведе</w:t>
      </w:r>
      <w:r w:rsidR="00D643EC">
        <w:rPr>
          <w:sz w:val="28"/>
          <w:szCs w:val="28"/>
        </w:rPr>
        <w:t>ние работ по сохранению объекта</w:t>
      </w:r>
      <w:r w:rsidRPr="0096756C">
        <w:rPr>
          <w:sz w:val="28"/>
          <w:szCs w:val="28"/>
        </w:rPr>
        <w:t xml:space="preserve"> культурного наследия местного (муниципального) значения, расположенных на территории Ханты-Мансийского района.</w:t>
      </w:r>
    </w:p>
    <w:p w:rsidR="00590889" w:rsidRDefault="00590889" w:rsidP="00590889">
      <w:pPr>
        <w:ind w:firstLine="709"/>
        <w:jc w:val="both"/>
        <w:rPr>
          <w:sz w:val="24"/>
          <w:szCs w:val="28"/>
        </w:rPr>
      </w:pPr>
    </w:p>
    <w:p w:rsidR="00590889" w:rsidRDefault="00590889" w:rsidP="00757EE6">
      <w:pPr>
        <w:ind w:firstLine="709"/>
        <w:jc w:val="center"/>
        <w:rPr>
          <w:bCs/>
          <w:sz w:val="28"/>
          <w:szCs w:val="28"/>
        </w:rPr>
      </w:pPr>
      <w:r w:rsidRPr="00C53F94">
        <w:rPr>
          <w:bCs/>
          <w:sz w:val="28"/>
          <w:szCs w:val="28"/>
        </w:rPr>
        <w:t>Наименование органа, предос</w:t>
      </w:r>
      <w:r w:rsidR="00757EE6">
        <w:rPr>
          <w:bCs/>
          <w:sz w:val="28"/>
          <w:szCs w:val="28"/>
        </w:rPr>
        <w:t>тавляющего муниципальную услугу</w:t>
      </w:r>
    </w:p>
    <w:p w:rsidR="0096756C" w:rsidRDefault="0096756C" w:rsidP="0096756C">
      <w:pPr>
        <w:jc w:val="both"/>
        <w:rPr>
          <w:sz w:val="28"/>
          <w:szCs w:val="28"/>
          <w:lang w:eastAsia="en-US"/>
        </w:rPr>
      </w:pPr>
    </w:p>
    <w:p w:rsidR="00590889" w:rsidRPr="0096756C" w:rsidRDefault="00757EE6" w:rsidP="0096756C">
      <w:pPr>
        <w:pStyle w:val="ab"/>
        <w:numPr>
          <w:ilvl w:val="0"/>
          <w:numId w:val="5"/>
        </w:numPr>
        <w:ind w:left="0" w:firstLine="851"/>
        <w:jc w:val="both"/>
        <w:rPr>
          <w:bCs/>
          <w:sz w:val="28"/>
          <w:szCs w:val="28"/>
        </w:rPr>
      </w:pPr>
      <w:r w:rsidRPr="0096756C">
        <w:rPr>
          <w:sz w:val="28"/>
          <w:szCs w:val="28"/>
          <w:lang w:eastAsia="en-US"/>
        </w:rPr>
        <w:t xml:space="preserve">Предоставление муниципальной услуги осуществляется непосредственно администрацией района через </w:t>
      </w:r>
      <w:r w:rsidR="00590889" w:rsidRPr="0096756C">
        <w:rPr>
          <w:bCs/>
          <w:sz w:val="28"/>
          <w:szCs w:val="28"/>
        </w:rPr>
        <w:t xml:space="preserve">МКУ ХМР «Комитет по КСиСП», а также Департамент </w:t>
      </w:r>
      <w:r w:rsidR="00D643EC">
        <w:rPr>
          <w:bCs/>
          <w:sz w:val="28"/>
          <w:szCs w:val="28"/>
        </w:rPr>
        <w:t>строительства, архитектуры и жилищно-коммунального хозяйства</w:t>
      </w:r>
      <w:r w:rsidR="00590889" w:rsidRPr="0096756C">
        <w:rPr>
          <w:bCs/>
          <w:sz w:val="28"/>
          <w:szCs w:val="28"/>
        </w:rPr>
        <w:t xml:space="preserve"> </w:t>
      </w:r>
      <w:r w:rsidR="00377320">
        <w:rPr>
          <w:bCs/>
          <w:sz w:val="28"/>
          <w:szCs w:val="28"/>
        </w:rPr>
        <w:t xml:space="preserve">Администрации </w:t>
      </w:r>
      <w:r w:rsidR="00590889" w:rsidRPr="0096756C">
        <w:rPr>
          <w:bCs/>
          <w:sz w:val="28"/>
          <w:szCs w:val="28"/>
        </w:rPr>
        <w:t xml:space="preserve">Ханты-Мансийского района и Департамент имущественных и земельных отношений </w:t>
      </w:r>
      <w:r w:rsidR="00377320">
        <w:rPr>
          <w:bCs/>
          <w:sz w:val="28"/>
          <w:szCs w:val="28"/>
        </w:rPr>
        <w:t xml:space="preserve">Администрации </w:t>
      </w:r>
      <w:r w:rsidR="00590889" w:rsidRPr="0096756C">
        <w:rPr>
          <w:bCs/>
          <w:sz w:val="28"/>
          <w:szCs w:val="28"/>
        </w:rPr>
        <w:t>Ханты-Мансийского района в части отдельных полномочий.</w:t>
      </w:r>
    </w:p>
    <w:p w:rsidR="00757EE6" w:rsidRPr="0096756C" w:rsidRDefault="00757EE6" w:rsidP="0096756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96756C">
        <w:rPr>
          <w:sz w:val="28"/>
          <w:szCs w:val="28"/>
        </w:rPr>
        <w:t>В соответствии с требованиями пункта 3 части 7 Федерального закона от 27</w:t>
      </w:r>
      <w:r w:rsidR="00377320">
        <w:rPr>
          <w:sz w:val="28"/>
          <w:szCs w:val="28"/>
        </w:rPr>
        <w:t>.07.</w:t>
      </w:r>
      <w:r w:rsidRPr="0096756C">
        <w:rPr>
          <w:sz w:val="28"/>
          <w:szCs w:val="28"/>
        </w:rPr>
        <w:t>2010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услуги, в том числе  связанных с обращением в иные государственны</w:t>
      </w:r>
      <w:r w:rsidR="001501F6">
        <w:rPr>
          <w:sz w:val="28"/>
          <w:szCs w:val="28"/>
        </w:rPr>
        <w:t>е</w:t>
      </w:r>
      <w:r w:rsidRPr="0096756C">
        <w:rPr>
          <w:sz w:val="28"/>
          <w:szCs w:val="28"/>
        </w:rPr>
        <w:t xml:space="preserve"> органы, органы местного самоуправления, 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96756C">
        <w:rPr>
          <w:bCs/>
          <w:sz w:val="28"/>
          <w:szCs w:val="28"/>
        </w:rPr>
        <w:t>решением Думы</w:t>
      </w:r>
      <w:r w:rsidR="00377320">
        <w:rPr>
          <w:bCs/>
          <w:sz w:val="28"/>
          <w:szCs w:val="28"/>
        </w:rPr>
        <w:t xml:space="preserve"> Ханты-Мансийского района от 20.03.</w:t>
      </w:r>
      <w:r w:rsidRPr="0096756C">
        <w:rPr>
          <w:bCs/>
          <w:sz w:val="28"/>
          <w:szCs w:val="28"/>
        </w:rPr>
        <w:t xml:space="preserve">2014 № 336 «Об утверждении перечня услуг, которые являются необходимыми и обязательными для </w:t>
      </w:r>
      <w:r w:rsidRPr="0096756C">
        <w:rPr>
          <w:bCs/>
          <w:sz w:val="28"/>
          <w:szCs w:val="28"/>
        </w:rPr>
        <w:lastRenderedPageBreak/>
        <w:t>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 определения размера платы за их предоставление».</w:t>
      </w:r>
    </w:p>
    <w:p w:rsidR="00590889" w:rsidRPr="00FA5C8E" w:rsidRDefault="00590889" w:rsidP="00590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4"/>
          <w:lang w:eastAsia="en-US"/>
        </w:rPr>
      </w:pPr>
    </w:p>
    <w:p w:rsidR="002D6607" w:rsidRPr="000E374F" w:rsidRDefault="002D6607" w:rsidP="002D6607">
      <w:pPr>
        <w:jc w:val="center"/>
        <w:rPr>
          <w:sz w:val="28"/>
          <w:szCs w:val="28"/>
        </w:rPr>
      </w:pPr>
      <w:r w:rsidRPr="000E374F">
        <w:rPr>
          <w:sz w:val="28"/>
          <w:szCs w:val="28"/>
        </w:rPr>
        <w:t>Результат предоставления муниципальной услуги</w:t>
      </w:r>
    </w:p>
    <w:p w:rsidR="002D6607" w:rsidRPr="002A545B" w:rsidRDefault="002D6607" w:rsidP="002D6607">
      <w:pPr>
        <w:ind w:firstLine="708"/>
        <w:jc w:val="center"/>
        <w:rPr>
          <w:sz w:val="28"/>
          <w:szCs w:val="28"/>
        </w:rPr>
      </w:pPr>
    </w:p>
    <w:p w:rsidR="0096756C" w:rsidRDefault="002D6607" w:rsidP="0096756C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bCs/>
          <w:sz w:val="28"/>
          <w:szCs w:val="24"/>
          <w:lang w:eastAsia="en-US"/>
        </w:rPr>
      </w:pPr>
      <w:r w:rsidRPr="0096756C">
        <w:rPr>
          <w:sz w:val="28"/>
          <w:szCs w:val="28"/>
        </w:rPr>
        <w:t>Результатом предоставления муниципальной услуги является</w:t>
      </w:r>
      <w:r w:rsidR="00590889" w:rsidRPr="0096756C">
        <w:rPr>
          <w:rFonts w:eastAsiaTheme="minorHAnsi"/>
          <w:bCs/>
          <w:sz w:val="28"/>
          <w:szCs w:val="24"/>
          <w:lang w:eastAsia="en-US"/>
        </w:rPr>
        <w:t>:</w:t>
      </w:r>
    </w:p>
    <w:p w:rsidR="0096756C" w:rsidRDefault="002D6607" w:rsidP="0096756C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4"/>
          <w:lang w:eastAsia="en-US"/>
        </w:rPr>
      </w:pPr>
      <w:r w:rsidRPr="0096756C">
        <w:rPr>
          <w:sz w:val="28"/>
          <w:szCs w:val="28"/>
        </w:rPr>
        <w:t>выданная (направленная) заявителю информация о</w:t>
      </w:r>
      <w:r w:rsidR="00590889" w:rsidRPr="0096756C">
        <w:rPr>
          <w:rFonts w:eastAsiaTheme="minorHAnsi"/>
          <w:bCs/>
          <w:sz w:val="28"/>
          <w:szCs w:val="24"/>
          <w:lang w:eastAsia="en-US"/>
        </w:rPr>
        <w:t xml:space="preserve"> выдаче задания на проведение работ по сохранению объекта культурного наследия;</w:t>
      </w:r>
    </w:p>
    <w:p w:rsidR="0096756C" w:rsidRDefault="002D6607" w:rsidP="009675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B22">
        <w:rPr>
          <w:sz w:val="28"/>
          <w:szCs w:val="28"/>
        </w:rPr>
        <w:t>выданное (направленное) заявителю уведомление</w:t>
      </w:r>
      <w:r w:rsidRPr="002A545B">
        <w:rPr>
          <w:sz w:val="28"/>
          <w:szCs w:val="28"/>
        </w:rPr>
        <w:t xml:space="preserve"> об отказе в предоставлении информации с указанием причины отказа.</w:t>
      </w:r>
    </w:p>
    <w:p w:rsidR="002D6607" w:rsidRPr="0096756C" w:rsidRDefault="002D6607" w:rsidP="0096756C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6756C">
        <w:rPr>
          <w:sz w:val="28"/>
          <w:szCs w:val="28"/>
        </w:rPr>
        <w:t xml:space="preserve">Результат предоставления муниципальной услуги оформляется на официальном бланке </w:t>
      </w:r>
      <w:r w:rsidRPr="0096756C">
        <w:rPr>
          <w:rFonts w:eastAsiaTheme="minorHAnsi"/>
          <w:sz w:val="28"/>
          <w:szCs w:val="28"/>
          <w:lang w:eastAsia="en-US"/>
        </w:rPr>
        <w:t xml:space="preserve">МКУ ХМР «Комитет по КСиСП» </w:t>
      </w:r>
      <w:r w:rsidRPr="0096756C">
        <w:rPr>
          <w:sz w:val="28"/>
          <w:szCs w:val="28"/>
        </w:rPr>
        <w:t>за подписью директора либо лица, его замещающего.</w:t>
      </w:r>
    </w:p>
    <w:p w:rsidR="00590889" w:rsidRPr="00FA5C8E" w:rsidRDefault="00590889" w:rsidP="0059088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4"/>
          <w:lang w:eastAsia="en-US"/>
        </w:rPr>
      </w:pPr>
    </w:p>
    <w:p w:rsidR="002D6607" w:rsidRPr="00F61BEE" w:rsidRDefault="002D6607" w:rsidP="002D6607">
      <w:pPr>
        <w:jc w:val="center"/>
        <w:rPr>
          <w:sz w:val="28"/>
          <w:szCs w:val="28"/>
        </w:rPr>
      </w:pPr>
      <w:r w:rsidRPr="00F61BEE">
        <w:rPr>
          <w:sz w:val="28"/>
          <w:szCs w:val="28"/>
        </w:rPr>
        <w:t>Срок предоставления муниципальной услуги</w:t>
      </w:r>
    </w:p>
    <w:p w:rsidR="002D6607" w:rsidRPr="002A545B" w:rsidRDefault="002D6607" w:rsidP="002D6607">
      <w:pPr>
        <w:ind w:firstLine="708"/>
        <w:jc w:val="center"/>
        <w:rPr>
          <w:b/>
          <w:sz w:val="28"/>
          <w:szCs w:val="28"/>
        </w:rPr>
      </w:pPr>
    </w:p>
    <w:p w:rsidR="0096756C" w:rsidRDefault="002D6607" w:rsidP="002D6607">
      <w:pPr>
        <w:pStyle w:val="ab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96756C">
        <w:rPr>
          <w:sz w:val="28"/>
          <w:szCs w:val="28"/>
        </w:rPr>
        <w:t xml:space="preserve">Муниципальная услуга предоставляется в срок </w:t>
      </w:r>
      <w:r w:rsidR="00590889" w:rsidRPr="0096756C">
        <w:rPr>
          <w:sz w:val="28"/>
          <w:szCs w:val="28"/>
        </w:rPr>
        <w:t xml:space="preserve">не более 30 рабочих дней с даты регистрации </w:t>
      </w:r>
      <w:r w:rsidR="00377320">
        <w:rPr>
          <w:sz w:val="28"/>
          <w:szCs w:val="28"/>
        </w:rPr>
        <w:t xml:space="preserve">заявления </w:t>
      </w:r>
      <w:r w:rsidR="00590889" w:rsidRPr="0096756C">
        <w:rPr>
          <w:sz w:val="28"/>
          <w:szCs w:val="28"/>
        </w:rPr>
        <w:t>(присвоения входящего номер</w:t>
      </w:r>
      <w:r w:rsidRPr="0096756C">
        <w:rPr>
          <w:sz w:val="28"/>
          <w:szCs w:val="28"/>
        </w:rPr>
        <w:t xml:space="preserve">а) в МКУ ХМР «Комитет по КСиСП». </w:t>
      </w:r>
    </w:p>
    <w:p w:rsidR="0096756C" w:rsidRDefault="002D6607" w:rsidP="0096756C">
      <w:pPr>
        <w:ind w:firstLine="851"/>
        <w:jc w:val="both"/>
        <w:rPr>
          <w:sz w:val="28"/>
          <w:szCs w:val="28"/>
        </w:rPr>
      </w:pPr>
      <w:r w:rsidRPr="0096756C">
        <w:rPr>
          <w:sz w:val="28"/>
          <w:szCs w:val="28"/>
        </w:rPr>
        <w:t>В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2D6607" w:rsidRPr="002A545B" w:rsidRDefault="002D6607" w:rsidP="0096756C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Срок выдачи (направления) результата предоставления муниципальной услуги</w:t>
      </w:r>
      <w:r>
        <w:rPr>
          <w:sz w:val="28"/>
          <w:szCs w:val="28"/>
        </w:rPr>
        <w:t xml:space="preserve"> – </w:t>
      </w:r>
      <w:r w:rsidRPr="002A545B">
        <w:rPr>
          <w:sz w:val="28"/>
          <w:szCs w:val="28"/>
        </w:rPr>
        <w:t>не позднее 1 рабочего дня со дня оформления документов, являющихся результатом предоставления муниципальной услуги, указанны</w:t>
      </w:r>
      <w:r>
        <w:rPr>
          <w:sz w:val="28"/>
          <w:szCs w:val="28"/>
        </w:rPr>
        <w:t xml:space="preserve">м в пункте </w:t>
      </w:r>
      <w:r w:rsidRPr="00D53B22">
        <w:rPr>
          <w:sz w:val="28"/>
          <w:szCs w:val="28"/>
        </w:rPr>
        <w:t>14</w:t>
      </w:r>
      <w:r w:rsidRPr="002A545B">
        <w:rPr>
          <w:sz w:val="28"/>
          <w:szCs w:val="28"/>
        </w:rPr>
        <w:t xml:space="preserve"> настоящего административного регламента.</w:t>
      </w:r>
    </w:p>
    <w:p w:rsidR="002D6607" w:rsidRPr="00A7371E" w:rsidRDefault="002D6607" w:rsidP="002D6607">
      <w:pPr>
        <w:rPr>
          <w:b/>
          <w:sz w:val="28"/>
          <w:szCs w:val="28"/>
        </w:rPr>
      </w:pPr>
    </w:p>
    <w:p w:rsidR="002D6607" w:rsidRPr="00F61BEE" w:rsidRDefault="002D6607" w:rsidP="002D6607">
      <w:pPr>
        <w:jc w:val="center"/>
        <w:rPr>
          <w:sz w:val="28"/>
          <w:szCs w:val="28"/>
        </w:rPr>
      </w:pPr>
      <w:r w:rsidRPr="00F61BEE">
        <w:rPr>
          <w:sz w:val="28"/>
          <w:szCs w:val="28"/>
        </w:rPr>
        <w:t>Правовые основания для предоставления муниципальной услуги</w:t>
      </w:r>
    </w:p>
    <w:p w:rsidR="002D6607" w:rsidRPr="002D6607" w:rsidRDefault="002D6607" w:rsidP="002D6607">
      <w:pPr>
        <w:ind w:firstLine="708"/>
        <w:jc w:val="center"/>
        <w:rPr>
          <w:color w:val="FF0000"/>
          <w:sz w:val="28"/>
          <w:szCs w:val="28"/>
        </w:rPr>
      </w:pPr>
    </w:p>
    <w:p w:rsidR="0096756C" w:rsidRPr="0096756C" w:rsidRDefault="002D6607" w:rsidP="0096756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96756C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услуги:</w:t>
      </w:r>
    </w:p>
    <w:p w:rsidR="001501F6" w:rsidRDefault="001501F6" w:rsidP="0096756C">
      <w:pPr>
        <w:pStyle w:val="ab"/>
        <w:ind w:left="708" w:firstLine="143"/>
        <w:jc w:val="both"/>
        <w:rPr>
          <w:sz w:val="28"/>
          <w:szCs w:val="28"/>
        </w:rPr>
      </w:pPr>
      <w:r w:rsidRPr="00510D13">
        <w:rPr>
          <w:sz w:val="28"/>
          <w:szCs w:val="28"/>
        </w:rPr>
        <w:t>Ко</w:t>
      </w:r>
      <w:r>
        <w:rPr>
          <w:sz w:val="28"/>
          <w:szCs w:val="28"/>
        </w:rPr>
        <w:t>нституция Российской Федерации;</w:t>
      </w:r>
    </w:p>
    <w:p w:rsidR="0096756C" w:rsidRPr="001501F6" w:rsidRDefault="00510D13" w:rsidP="001501F6">
      <w:pPr>
        <w:pStyle w:val="ab"/>
        <w:ind w:left="708" w:firstLine="143"/>
        <w:jc w:val="both"/>
        <w:rPr>
          <w:sz w:val="28"/>
          <w:szCs w:val="28"/>
        </w:rPr>
      </w:pPr>
      <w:r w:rsidRPr="0096756C">
        <w:rPr>
          <w:sz w:val="28"/>
          <w:szCs w:val="28"/>
        </w:rPr>
        <w:t>Градостроительны</w:t>
      </w:r>
      <w:r w:rsidR="002D6607" w:rsidRPr="0096756C">
        <w:rPr>
          <w:sz w:val="28"/>
          <w:szCs w:val="28"/>
        </w:rPr>
        <w:t>й кодекс</w:t>
      </w:r>
      <w:r w:rsidRPr="0096756C">
        <w:rPr>
          <w:sz w:val="28"/>
          <w:szCs w:val="28"/>
        </w:rPr>
        <w:t xml:space="preserve"> Рос</w:t>
      </w:r>
      <w:r w:rsidR="001501F6">
        <w:rPr>
          <w:sz w:val="28"/>
          <w:szCs w:val="28"/>
        </w:rPr>
        <w:t>сийской Федерации</w:t>
      </w:r>
      <w:r w:rsidR="00E529E8" w:rsidRPr="001501F6">
        <w:rPr>
          <w:sz w:val="28"/>
          <w:szCs w:val="28"/>
        </w:rPr>
        <w:t>;</w:t>
      </w:r>
    </w:p>
    <w:p w:rsidR="0096756C" w:rsidRDefault="00510D13" w:rsidP="0096756C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2D6607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</w:t>
      </w:r>
      <w:r w:rsidR="002D6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25.06.</w:t>
      </w:r>
      <w:r w:rsidR="00590889" w:rsidRPr="00FA5C8E">
        <w:rPr>
          <w:sz w:val="28"/>
          <w:szCs w:val="28"/>
        </w:rPr>
        <w:t xml:space="preserve">2002 </w:t>
      </w:r>
      <w:r w:rsidR="00590889">
        <w:rPr>
          <w:sz w:val="28"/>
          <w:szCs w:val="28"/>
        </w:rPr>
        <w:t>№ 73-ФЗ «</w:t>
      </w:r>
      <w:r w:rsidR="00590889" w:rsidRPr="00FA5C8E">
        <w:rPr>
          <w:sz w:val="28"/>
          <w:szCs w:val="28"/>
        </w:rPr>
        <w:t>Об объектах культурного наследия (памятниках истории и культур</w:t>
      </w:r>
      <w:r w:rsidR="00590889">
        <w:rPr>
          <w:sz w:val="28"/>
          <w:szCs w:val="28"/>
        </w:rPr>
        <w:t>ы) народов Российской Федерации»</w:t>
      </w:r>
      <w:r w:rsidR="00590889" w:rsidRPr="00FA5C8E">
        <w:rPr>
          <w:sz w:val="28"/>
          <w:szCs w:val="28"/>
        </w:rPr>
        <w:t>;</w:t>
      </w:r>
    </w:p>
    <w:p w:rsidR="0096756C" w:rsidRDefault="00590889" w:rsidP="0096756C">
      <w:pPr>
        <w:pStyle w:val="ab"/>
        <w:ind w:left="0"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Федеральны</w:t>
      </w:r>
      <w:r w:rsidR="002D6607">
        <w:rPr>
          <w:sz w:val="28"/>
          <w:szCs w:val="28"/>
        </w:rPr>
        <w:t>й</w:t>
      </w:r>
      <w:r w:rsidRPr="00FA5C8E">
        <w:rPr>
          <w:sz w:val="28"/>
          <w:szCs w:val="28"/>
        </w:rPr>
        <w:t xml:space="preserve"> </w:t>
      </w:r>
      <w:hyperlink r:id="rId13" w:tooltip="Федеральный закон от 27.07.2010 N 210-ФЗ (ред. от 13.07.2015) &quot;Об организации предоставления государственных и муниципальных услуг&quot;------------ Недействующая редакция{КонсультантПлюс}" w:history="1">
        <w:r w:rsidRPr="00FA5C8E">
          <w:rPr>
            <w:sz w:val="28"/>
            <w:szCs w:val="28"/>
          </w:rPr>
          <w:t>закон</w:t>
        </w:r>
      </w:hyperlink>
      <w:r w:rsidR="002D6607">
        <w:rPr>
          <w:sz w:val="28"/>
          <w:szCs w:val="28"/>
        </w:rPr>
        <w:t xml:space="preserve"> </w:t>
      </w:r>
      <w:r w:rsidR="00510D13">
        <w:rPr>
          <w:sz w:val="28"/>
          <w:szCs w:val="28"/>
        </w:rPr>
        <w:t xml:space="preserve">от 27.07.2010 </w:t>
      </w:r>
      <w:r w:rsidRPr="00FA5C8E">
        <w:rPr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377320" w:rsidRDefault="00377320" w:rsidP="00154C83">
      <w:pPr>
        <w:pStyle w:val="ab"/>
        <w:ind w:left="0"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A5C8E">
        <w:rPr>
          <w:sz w:val="28"/>
          <w:szCs w:val="28"/>
        </w:rPr>
        <w:t xml:space="preserve"> </w:t>
      </w:r>
      <w:hyperlink r:id="rId14" w:tooltip="Федеральный закон от 27.07.2010 N 210-ФЗ (ред. от 13.07.2015) &quot;Об организации предоставления государственных и муниципальных услуг&quot;------------ Недействующая редакция{КонсультантПлюс}" w:history="1">
        <w:r w:rsidRPr="00FA5C8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04.05.2011 </w:t>
      </w:r>
      <w:r w:rsidRPr="00FA5C8E">
        <w:rPr>
          <w:sz w:val="28"/>
          <w:szCs w:val="28"/>
        </w:rPr>
        <w:t xml:space="preserve">№ </w:t>
      </w:r>
      <w:r>
        <w:rPr>
          <w:sz w:val="28"/>
          <w:szCs w:val="28"/>
        </w:rPr>
        <w:t>99</w:t>
      </w:r>
      <w:r w:rsidRPr="00FA5C8E">
        <w:rPr>
          <w:sz w:val="28"/>
          <w:szCs w:val="28"/>
        </w:rPr>
        <w:t>-ФЗ</w:t>
      </w:r>
      <w:r w:rsidR="00154C83">
        <w:rPr>
          <w:sz w:val="28"/>
          <w:szCs w:val="28"/>
        </w:rPr>
        <w:t xml:space="preserve"> «О</w:t>
      </w:r>
      <w:r w:rsidR="00154C83" w:rsidRPr="00FA5C8E">
        <w:rPr>
          <w:sz w:val="28"/>
          <w:szCs w:val="28"/>
        </w:rPr>
        <w:t xml:space="preserve"> </w:t>
      </w:r>
      <w:r w:rsidR="00154C83">
        <w:rPr>
          <w:sz w:val="28"/>
          <w:szCs w:val="28"/>
        </w:rPr>
        <w:t>лицензировании отдельных видов деятельности»;</w:t>
      </w:r>
    </w:p>
    <w:p w:rsidR="00377320" w:rsidRDefault="00377320" w:rsidP="0096756C">
      <w:pPr>
        <w:pStyle w:val="ab"/>
        <w:ind w:left="0"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A5C8E">
        <w:rPr>
          <w:sz w:val="28"/>
          <w:szCs w:val="28"/>
        </w:rPr>
        <w:t xml:space="preserve"> </w:t>
      </w:r>
      <w:hyperlink r:id="rId15" w:tooltip="Федеральный закон от 27.07.2010 N 210-ФЗ (ред. от 13.07.2015) &quot;Об организации предоставления государственных и муниципальных услуг&quot;------------ Недействующая редакция{КонсультантПлюс}" w:history="1">
        <w:r w:rsidRPr="00FA5C8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02.05.2010 </w:t>
      </w:r>
      <w:r w:rsidRPr="00FA5C8E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  <w:r w:rsidRPr="00FA5C8E">
        <w:rPr>
          <w:sz w:val="28"/>
          <w:szCs w:val="28"/>
        </w:rPr>
        <w:t>-ФЗ</w:t>
      </w:r>
      <w:r w:rsidR="00154C83">
        <w:rPr>
          <w:sz w:val="28"/>
          <w:szCs w:val="28"/>
        </w:rPr>
        <w:t xml:space="preserve"> «О порядке обращения граждан»;</w:t>
      </w:r>
    </w:p>
    <w:p w:rsidR="00377320" w:rsidRDefault="00377320" w:rsidP="0096756C">
      <w:pPr>
        <w:pStyle w:val="ab"/>
        <w:ind w:left="0"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A5C8E">
        <w:rPr>
          <w:sz w:val="28"/>
          <w:szCs w:val="28"/>
        </w:rPr>
        <w:t xml:space="preserve"> </w:t>
      </w:r>
      <w:hyperlink r:id="rId16" w:tooltip="Федеральный закон от 27.07.2010 N 210-ФЗ (ред. от 13.07.2015) &quot;Об организации предоставления государственных и муниципальных услуг&quot;------------ Недействующая редакция{КонсультантПлюс}" w:history="1">
        <w:r w:rsidRPr="00FA5C8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27.07.2006 </w:t>
      </w:r>
      <w:r w:rsidRPr="00FA5C8E">
        <w:rPr>
          <w:sz w:val="28"/>
          <w:szCs w:val="28"/>
        </w:rPr>
        <w:t xml:space="preserve">№ </w:t>
      </w:r>
      <w:r>
        <w:rPr>
          <w:sz w:val="28"/>
          <w:szCs w:val="28"/>
        </w:rPr>
        <w:t>149</w:t>
      </w:r>
      <w:r w:rsidRPr="00FA5C8E">
        <w:rPr>
          <w:sz w:val="28"/>
          <w:szCs w:val="28"/>
        </w:rPr>
        <w:t>-ФЗ</w:t>
      </w:r>
      <w:r w:rsidR="00154C83">
        <w:rPr>
          <w:sz w:val="28"/>
          <w:szCs w:val="28"/>
        </w:rPr>
        <w:t xml:space="preserve"> « Об информации, информационных технологиях и о защите информации»;</w:t>
      </w:r>
    </w:p>
    <w:p w:rsidR="00377320" w:rsidRDefault="00377320" w:rsidP="0096756C">
      <w:pPr>
        <w:pStyle w:val="ab"/>
        <w:ind w:left="0"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A5C8E">
        <w:rPr>
          <w:sz w:val="28"/>
          <w:szCs w:val="28"/>
        </w:rPr>
        <w:t xml:space="preserve"> </w:t>
      </w:r>
      <w:hyperlink r:id="rId17" w:tooltip="Федеральный закон от 27.07.2010 N 210-ФЗ (ред. от 13.07.2015) &quot;Об организации предоставления государственных и муниципальных услуг&quot;------------ Недействующая редакция{КонсультантПлюс}" w:history="1">
        <w:r w:rsidRPr="00FA5C8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27.07.2006 </w:t>
      </w:r>
      <w:r w:rsidRPr="00FA5C8E">
        <w:rPr>
          <w:sz w:val="28"/>
          <w:szCs w:val="28"/>
        </w:rPr>
        <w:t xml:space="preserve">№ </w:t>
      </w:r>
      <w:r>
        <w:rPr>
          <w:sz w:val="28"/>
          <w:szCs w:val="28"/>
        </w:rPr>
        <w:t>152</w:t>
      </w:r>
      <w:r w:rsidRPr="00FA5C8E">
        <w:rPr>
          <w:sz w:val="28"/>
          <w:szCs w:val="28"/>
        </w:rPr>
        <w:t>-ФЗ</w:t>
      </w:r>
      <w:r w:rsidR="00154C83">
        <w:rPr>
          <w:sz w:val="28"/>
          <w:szCs w:val="28"/>
        </w:rPr>
        <w:t xml:space="preserve"> «О персональных данных»;</w:t>
      </w:r>
    </w:p>
    <w:p w:rsidR="00CB6094" w:rsidRDefault="00CB6094" w:rsidP="00CB6094">
      <w:pPr>
        <w:pStyle w:val="ab"/>
        <w:ind w:left="0"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lastRenderedPageBreak/>
        <w:t>Федеральны</w:t>
      </w:r>
      <w:r>
        <w:rPr>
          <w:sz w:val="28"/>
          <w:szCs w:val="28"/>
        </w:rPr>
        <w:t>й</w:t>
      </w:r>
      <w:r w:rsidRPr="00FA5C8E">
        <w:rPr>
          <w:sz w:val="28"/>
          <w:szCs w:val="28"/>
        </w:rPr>
        <w:t xml:space="preserve"> </w:t>
      </w:r>
      <w:hyperlink r:id="rId18" w:tooltip="Федеральный закон от 27.07.2010 N 210-ФЗ (ред. от 13.07.2015) &quot;Об организации предоставления государственных и муниципальных услуг&quot;------------ Недействующая редакция{КонсультантПлюс}" w:history="1">
        <w:r w:rsidRPr="00FA5C8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06.10.2003 </w:t>
      </w:r>
      <w:r w:rsidRPr="00FA5C8E">
        <w:rPr>
          <w:sz w:val="28"/>
          <w:szCs w:val="28"/>
        </w:rPr>
        <w:t xml:space="preserve">№ </w:t>
      </w:r>
      <w:r>
        <w:rPr>
          <w:sz w:val="28"/>
          <w:szCs w:val="28"/>
        </w:rPr>
        <w:t>131</w:t>
      </w:r>
      <w:r w:rsidRPr="00FA5C8E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местного самоуправления в Российской Федерации»»;</w:t>
      </w:r>
    </w:p>
    <w:p w:rsidR="0096756C" w:rsidRDefault="002D6607" w:rsidP="0096756C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0889" w:rsidRPr="00FA5C8E">
        <w:rPr>
          <w:sz w:val="28"/>
          <w:szCs w:val="28"/>
        </w:rPr>
        <w:t>риказ</w:t>
      </w:r>
      <w:r>
        <w:rPr>
          <w:sz w:val="28"/>
          <w:szCs w:val="28"/>
        </w:rPr>
        <w:t xml:space="preserve"> </w:t>
      </w:r>
      <w:r w:rsidR="00590889" w:rsidRPr="00FA5C8E">
        <w:rPr>
          <w:sz w:val="28"/>
          <w:szCs w:val="28"/>
        </w:rPr>
        <w:t>Министерства куль</w:t>
      </w:r>
      <w:r w:rsidR="00E529E8">
        <w:rPr>
          <w:sz w:val="28"/>
          <w:szCs w:val="28"/>
        </w:rPr>
        <w:t>туры Российской Федерации от 21.10.</w:t>
      </w:r>
      <w:r w:rsidR="00590889" w:rsidRPr="00FA5C8E">
        <w:rPr>
          <w:sz w:val="28"/>
          <w:szCs w:val="28"/>
        </w:rPr>
        <w:t>2015 года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>
        <w:rPr>
          <w:sz w:val="28"/>
          <w:szCs w:val="28"/>
        </w:rPr>
        <w:t>;</w:t>
      </w:r>
      <w:r w:rsidR="00590889" w:rsidRPr="00FA5C8E">
        <w:rPr>
          <w:sz w:val="28"/>
          <w:szCs w:val="28"/>
        </w:rPr>
        <w:t xml:space="preserve"> </w:t>
      </w:r>
    </w:p>
    <w:p w:rsidR="0096756C" w:rsidRDefault="00590889" w:rsidP="0096756C">
      <w:pPr>
        <w:pStyle w:val="ab"/>
        <w:ind w:left="0"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приказ</w:t>
      </w:r>
      <w:r w:rsidR="002D6607">
        <w:rPr>
          <w:sz w:val="28"/>
          <w:szCs w:val="28"/>
        </w:rPr>
        <w:t xml:space="preserve"> </w:t>
      </w:r>
      <w:r w:rsidRPr="00FA5C8E">
        <w:rPr>
          <w:sz w:val="28"/>
          <w:szCs w:val="28"/>
        </w:rPr>
        <w:t xml:space="preserve"> Министерства кул</w:t>
      </w:r>
      <w:r w:rsidR="00E529E8">
        <w:rPr>
          <w:sz w:val="28"/>
          <w:szCs w:val="28"/>
        </w:rPr>
        <w:t>ьтуры Российской Федерации от 08.06.</w:t>
      </w:r>
      <w:r w:rsidRPr="00FA5C8E">
        <w:rPr>
          <w:sz w:val="28"/>
          <w:szCs w:val="28"/>
        </w:rPr>
        <w:t>2016 № 1278 «Об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2D6607">
        <w:rPr>
          <w:sz w:val="28"/>
          <w:szCs w:val="28"/>
        </w:rPr>
        <w:t>;</w:t>
      </w:r>
      <w:r w:rsidRPr="00FA5C8E">
        <w:rPr>
          <w:sz w:val="28"/>
          <w:szCs w:val="28"/>
        </w:rPr>
        <w:t xml:space="preserve"> </w:t>
      </w:r>
    </w:p>
    <w:p w:rsidR="0096756C" w:rsidRDefault="00CC3E75" w:rsidP="0096756C">
      <w:pPr>
        <w:pStyle w:val="ab"/>
        <w:ind w:left="0" w:firstLine="851"/>
        <w:jc w:val="both"/>
        <w:rPr>
          <w:sz w:val="28"/>
          <w:szCs w:val="28"/>
        </w:rPr>
      </w:pPr>
      <w:hyperlink r:id="rId19" w:tooltip="Закон ХМАО - Югры от 29.06.2006 N 64-оз (ред. от 20.02.2015) &quot;О регулировании отдельных отношений в области сохранения, использования, популяризации и государственной охраны объектов культурного наследия&quot; (принят Думой Ханты-Мансийского автономного округа - Юг" w:history="1">
        <w:r w:rsidR="002D6607">
          <w:rPr>
            <w:sz w:val="28"/>
            <w:szCs w:val="28"/>
          </w:rPr>
          <w:t>з</w:t>
        </w:r>
        <w:r w:rsidR="00590889" w:rsidRPr="00FA5C8E">
          <w:rPr>
            <w:sz w:val="28"/>
            <w:szCs w:val="28"/>
          </w:rPr>
          <w:t>акон</w:t>
        </w:r>
      </w:hyperlink>
      <w:r w:rsidR="00590889" w:rsidRPr="00FA5C8E">
        <w:rPr>
          <w:sz w:val="28"/>
          <w:szCs w:val="28"/>
        </w:rPr>
        <w:t xml:space="preserve"> Ханты-Мансийского автономного округа </w:t>
      </w:r>
      <w:r w:rsidR="00590889" w:rsidRPr="00FA5C8E">
        <w:rPr>
          <w:rFonts w:eastAsia="Calibri"/>
          <w:sz w:val="28"/>
          <w:szCs w:val="28"/>
        </w:rPr>
        <w:t>–</w:t>
      </w:r>
      <w:r w:rsidR="00E529E8">
        <w:rPr>
          <w:sz w:val="28"/>
          <w:szCs w:val="28"/>
        </w:rPr>
        <w:t xml:space="preserve"> Югры от 29.06.2006</w:t>
      </w:r>
      <w:r w:rsidR="00590889" w:rsidRPr="00FA5C8E">
        <w:rPr>
          <w:sz w:val="28"/>
          <w:szCs w:val="28"/>
        </w:rPr>
        <w:t xml:space="preserve"> № 64-оз «О регулировании отдельных отношений в области сохранения, использования, популяризации и государственной охраны объектов культурного наследия»;</w:t>
      </w:r>
    </w:p>
    <w:p w:rsidR="00CB6094" w:rsidRDefault="002D6607" w:rsidP="0096756C">
      <w:pPr>
        <w:pStyle w:val="ab"/>
        <w:ind w:left="0"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Устав</w:t>
      </w:r>
      <w:r w:rsidR="00CB6094">
        <w:rPr>
          <w:sz w:val="28"/>
          <w:szCs w:val="28"/>
        </w:rPr>
        <w:t xml:space="preserve"> Ханты-Мансийского района;</w:t>
      </w:r>
    </w:p>
    <w:p w:rsidR="00CB6094" w:rsidRDefault="002D6607" w:rsidP="0096756C">
      <w:pPr>
        <w:pStyle w:val="ab"/>
        <w:ind w:left="0"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 xml:space="preserve">постановление администрации Ханты-Мансийского района </w:t>
      </w:r>
      <w:r w:rsidR="00CB6094">
        <w:rPr>
          <w:sz w:val="28"/>
          <w:szCs w:val="28"/>
        </w:rPr>
        <w:t>от 24.01.</w:t>
      </w:r>
      <w:r w:rsidRPr="00C71B76">
        <w:rPr>
          <w:sz w:val="28"/>
          <w:szCs w:val="28"/>
        </w:rPr>
        <w:t>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</w:t>
      </w:r>
      <w:r w:rsidR="00CB6094">
        <w:rPr>
          <w:sz w:val="28"/>
          <w:szCs w:val="28"/>
        </w:rPr>
        <w:t xml:space="preserve">ых лиц, муниципальных служащих»; </w:t>
      </w:r>
    </w:p>
    <w:p w:rsidR="002D6607" w:rsidRPr="002A545B" w:rsidRDefault="002D6607" w:rsidP="0096756C">
      <w:pPr>
        <w:pStyle w:val="ab"/>
        <w:ind w:left="0" w:firstLine="851"/>
        <w:jc w:val="both"/>
        <w:rPr>
          <w:bCs/>
          <w:sz w:val="28"/>
          <w:szCs w:val="28"/>
        </w:rPr>
      </w:pPr>
      <w:r w:rsidRPr="00C71B76">
        <w:rPr>
          <w:bCs/>
          <w:sz w:val="28"/>
          <w:szCs w:val="28"/>
        </w:rPr>
        <w:t>настоящий административный регламент.</w:t>
      </w:r>
    </w:p>
    <w:p w:rsidR="00590889" w:rsidRPr="00FA5C8E" w:rsidRDefault="00590889" w:rsidP="0096756C">
      <w:pPr>
        <w:jc w:val="both"/>
        <w:rPr>
          <w:sz w:val="28"/>
          <w:szCs w:val="28"/>
        </w:rPr>
      </w:pPr>
    </w:p>
    <w:p w:rsidR="005343CB" w:rsidRDefault="00B85BF4" w:rsidP="00B85BF4">
      <w:pPr>
        <w:jc w:val="center"/>
        <w:rPr>
          <w:bCs/>
          <w:sz w:val="28"/>
          <w:szCs w:val="28"/>
        </w:rPr>
      </w:pPr>
      <w:r w:rsidRPr="00B85BF4">
        <w:rPr>
          <w:bCs/>
          <w:sz w:val="28"/>
          <w:szCs w:val="28"/>
        </w:rPr>
        <w:t xml:space="preserve"> </w:t>
      </w:r>
      <w:r w:rsidRPr="00205242">
        <w:rPr>
          <w:bCs/>
          <w:sz w:val="28"/>
          <w:szCs w:val="28"/>
        </w:rPr>
        <w:t>Исчерпывающий перечень документов,</w:t>
      </w:r>
    </w:p>
    <w:p w:rsidR="00B85BF4" w:rsidRPr="00205242" w:rsidRDefault="00B85BF4" w:rsidP="00B85BF4">
      <w:pPr>
        <w:jc w:val="center"/>
        <w:rPr>
          <w:bCs/>
          <w:sz w:val="28"/>
          <w:szCs w:val="28"/>
        </w:rPr>
      </w:pPr>
      <w:r w:rsidRPr="00205242">
        <w:rPr>
          <w:bCs/>
          <w:sz w:val="28"/>
          <w:szCs w:val="28"/>
        </w:rPr>
        <w:t xml:space="preserve"> необходимых для предоставления муниципальной услуги</w:t>
      </w:r>
    </w:p>
    <w:p w:rsidR="00590889" w:rsidRPr="00FA5C8E" w:rsidRDefault="00590889" w:rsidP="00E84A6B">
      <w:pPr>
        <w:rPr>
          <w:rFonts w:eastAsiaTheme="minorHAnsi"/>
          <w:sz w:val="28"/>
          <w:szCs w:val="24"/>
          <w:lang w:eastAsia="en-US"/>
        </w:rPr>
      </w:pPr>
    </w:p>
    <w:p w:rsidR="005343CB" w:rsidRDefault="00590889" w:rsidP="005343CB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343CB">
        <w:rPr>
          <w:sz w:val="28"/>
          <w:szCs w:val="28"/>
        </w:rPr>
        <w:t>Для получения задания на проведение работ по сохранению объекта культурного наследия</w:t>
      </w:r>
      <w:r w:rsidR="00EC200F" w:rsidRPr="005343CB">
        <w:rPr>
          <w:sz w:val="28"/>
          <w:szCs w:val="28"/>
        </w:rPr>
        <w:t xml:space="preserve"> необходимо представить</w:t>
      </w:r>
      <w:r w:rsidRPr="005343CB">
        <w:rPr>
          <w:sz w:val="28"/>
          <w:szCs w:val="28"/>
        </w:rPr>
        <w:t>:</w:t>
      </w:r>
    </w:p>
    <w:p w:rsidR="005343CB" w:rsidRDefault="00590889" w:rsidP="005343CB">
      <w:pPr>
        <w:pStyle w:val="ab"/>
        <w:ind w:left="0" w:firstLine="851"/>
        <w:jc w:val="both"/>
        <w:rPr>
          <w:color w:val="FF0000"/>
          <w:sz w:val="28"/>
          <w:szCs w:val="28"/>
        </w:rPr>
      </w:pPr>
      <w:r w:rsidRPr="005343CB">
        <w:rPr>
          <w:sz w:val="28"/>
          <w:szCs w:val="28"/>
        </w:rPr>
        <w:t>заявление о выдаче задания по форм</w:t>
      </w:r>
      <w:r w:rsidR="0064579C" w:rsidRPr="005343CB">
        <w:rPr>
          <w:sz w:val="28"/>
          <w:szCs w:val="28"/>
        </w:rPr>
        <w:t xml:space="preserve">е, предусмотренной приложением </w:t>
      </w:r>
      <w:r w:rsidR="00AC211D" w:rsidRPr="005343CB">
        <w:rPr>
          <w:sz w:val="28"/>
          <w:szCs w:val="28"/>
        </w:rPr>
        <w:t>2</w:t>
      </w:r>
      <w:r w:rsidRPr="005343CB">
        <w:rPr>
          <w:sz w:val="28"/>
          <w:szCs w:val="28"/>
        </w:rPr>
        <w:t xml:space="preserve"> к Порядку выдачи задания, утвержденного приказом Минкультуры от 08.06.2016 № 1278, подписанное уполномоч</w:t>
      </w:r>
      <w:r w:rsidR="00AF4255">
        <w:rPr>
          <w:sz w:val="28"/>
          <w:szCs w:val="28"/>
        </w:rPr>
        <w:t>енным лицом</w:t>
      </w:r>
      <w:r w:rsidR="00AC211D" w:rsidRPr="005343CB">
        <w:rPr>
          <w:sz w:val="28"/>
          <w:szCs w:val="28"/>
        </w:rPr>
        <w:t xml:space="preserve"> </w:t>
      </w:r>
      <w:r w:rsidR="00BF6D6E">
        <w:rPr>
          <w:sz w:val="28"/>
          <w:szCs w:val="28"/>
        </w:rPr>
        <w:t>(Приложение 1</w:t>
      </w:r>
      <w:r w:rsidR="00AC211D" w:rsidRPr="00AF4255">
        <w:rPr>
          <w:sz w:val="28"/>
          <w:szCs w:val="28"/>
        </w:rPr>
        <w:t>)</w:t>
      </w:r>
      <w:r w:rsidR="005343CB" w:rsidRPr="00AF4255">
        <w:rPr>
          <w:sz w:val="28"/>
          <w:szCs w:val="28"/>
        </w:rPr>
        <w:t>;</w:t>
      </w:r>
    </w:p>
    <w:p w:rsidR="00AF4255" w:rsidRDefault="00590889" w:rsidP="00AF4255">
      <w:pPr>
        <w:pStyle w:val="ab"/>
        <w:ind w:left="0"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документ, подтверждающий полномочия лица, подписавшего заявление о выдаче задания, копия документа, подтверждающего право собственности или владения.</w:t>
      </w:r>
      <w:bookmarkStart w:id="0" w:name="Par182"/>
      <w:bookmarkEnd w:id="0"/>
    </w:p>
    <w:p w:rsidR="005343CB" w:rsidRDefault="00590889" w:rsidP="00AF4255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343CB">
        <w:rPr>
          <w:sz w:val="28"/>
          <w:szCs w:val="28"/>
        </w:rPr>
        <w:t>Для получения разрешения на проведение работ по сохранен</w:t>
      </w:r>
      <w:r w:rsidR="00B85BF4" w:rsidRPr="005343CB">
        <w:rPr>
          <w:sz w:val="28"/>
          <w:szCs w:val="28"/>
        </w:rPr>
        <w:t>ию объекта культурного наследия, в</w:t>
      </w:r>
      <w:r w:rsidRPr="005343CB">
        <w:rPr>
          <w:sz w:val="28"/>
          <w:szCs w:val="28"/>
        </w:rPr>
        <w:t xml:space="preserve"> случае проведения научно-исследовательских и изыскательских работ на объекте культурного наследия:</w:t>
      </w:r>
    </w:p>
    <w:p w:rsidR="005343CB" w:rsidRDefault="00590889" w:rsidP="005343CB">
      <w:pPr>
        <w:ind w:firstLine="851"/>
        <w:jc w:val="both"/>
        <w:rPr>
          <w:color w:val="FF0000"/>
          <w:sz w:val="28"/>
          <w:szCs w:val="28"/>
        </w:rPr>
      </w:pPr>
      <w:r w:rsidRPr="005343CB">
        <w:rPr>
          <w:sz w:val="28"/>
          <w:szCs w:val="28"/>
        </w:rPr>
        <w:t xml:space="preserve">заявление о выдаче разрешения по форме, предусмотренной приложением </w:t>
      </w:r>
      <w:r w:rsidR="00AC211D" w:rsidRPr="005343CB">
        <w:rPr>
          <w:sz w:val="28"/>
          <w:szCs w:val="28"/>
        </w:rPr>
        <w:t>2</w:t>
      </w:r>
      <w:r w:rsidRPr="005343CB">
        <w:rPr>
          <w:sz w:val="28"/>
          <w:szCs w:val="28"/>
        </w:rPr>
        <w:t xml:space="preserve"> к Порядку выдачи разрешения, утвержденного приказом Минкультуры России от 21.10.2015 № 2625, подписанное уполномоченным лицом, подлинник, в 1 экземпляре.</w:t>
      </w:r>
      <w:r w:rsidRPr="005343CB">
        <w:rPr>
          <w:b/>
          <w:sz w:val="28"/>
          <w:szCs w:val="28"/>
        </w:rPr>
        <w:t xml:space="preserve"> </w:t>
      </w:r>
      <w:r w:rsidRPr="005343CB">
        <w:rPr>
          <w:sz w:val="28"/>
          <w:szCs w:val="28"/>
        </w:rPr>
        <w:t>Предоставляется отдельно на каждую организацию, осуществляющую работы по сохранени</w:t>
      </w:r>
      <w:r w:rsidR="005343CB">
        <w:rPr>
          <w:sz w:val="28"/>
          <w:szCs w:val="28"/>
        </w:rPr>
        <w:t>ю объектов культурного наследия</w:t>
      </w:r>
      <w:r w:rsidR="001E5DD2" w:rsidRPr="001E5DD2">
        <w:t xml:space="preserve"> </w:t>
      </w:r>
      <w:r w:rsidR="005343CB" w:rsidRPr="00AF4255">
        <w:rPr>
          <w:sz w:val="28"/>
          <w:szCs w:val="28"/>
        </w:rPr>
        <w:t>(</w:t>
      </w:r>
      <w:r w:rsidR="00BF6D6E">
        <w:rPr>
          <w:sz w:val="28"/>
          <w:szCs w:val="28"/>
        </w:rPr>
        <w:t>Приложение 2</w:t>
      </w:r>
      <w:r w:rsidR="001E5DD2" w:rsidRPr="00AF4255">
        <w:rPr>
          <w:sz w:val="28"/>
          <w:szCs w:val="28"/>
        </w:rPr>
        <w:t>)</w:t>
      </w:r>
      <w:r w:rsidR="005343CB" w:rsidRPr="00AF4255">
        <w:rPr>
          <w:sz w:val="28"/>
          <w:szCs w:val="28"/>
        </w:rPr>
        <w:t>;</w:t>
      </w:r>
    </w:p>
    <w:p w:rsidR="005343CB" w:rsidRDefault="00590889" w:rsidP="005343CB">
      <w:pPr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lastRenderedPageBreak/>
        <w:t>копия договора на разработку проектной документации по сохранению объекта культурного наследия, прошитая и пронумерованная, заверенная в установленном порядке, в 1 экземпляре;</w:t>
      </w:r>
    </w:p>
    <w:p w:rsidR="00590889" w:rsidRPr="00FA5C8E" w:rsidRDefault="00590889" w:rsidP="005343CB">
      <w:pPr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схемы (графический план), изображающие места проведения натурных исследований в виде шурфов и зондажей, подлинник, в 1 экземпляре (выполняется заявителем в произвольной форме).</w:t>
      </w:r>
    </w:p>
    <w:p w:rsidR="00590889" w:rsidRPr="005343CB" w:rsidRDefault="00590889" w:rsidP="005343CB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343CB">
        <w:rPr>
          <w:sz w:val="28"/>
          <w:szCs w:val="28"/>
        </w:rPr>
        <w:t>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 прилагаются:</w:t>
      </w:r>
    </w:p>
    <w:p w:rsidR="005343CB" w:rsidRDefault="00590889" w:rsidP="005343CB">
      <w:pPr>
        <w:ind w:firstLine="851"/>
        <w:jc w:val="both"/>
        <w:rPr>
          <w:color w:val="FF0000"/>
          <w:sz w:val="28"/>
          <w:szCs w:val="28"/>
        </w:rPr>
      </w:pPr>
      <w:r w:rsidRPr="00FA5C8E">
        <w:rPr>
          <w:sz w:val="28"/>
          <w:szCs w:val="28"/>
        </w:rPr>
        <w:t xml:space="preserve">заявление о выдаче разрешения по форме, предусмотренной  приложением </w:t>
      </w:r>
      <w:r w:rsidR="00AC211D">
        <w:rPr>
          <w:sz w:val="28"/>
          <w:szCs w:val="28"/>
        </w:rPr>
        <w:t>3</w:t>
      </w:r>
      <w:r w:rsidRPr="00FA5C8E">
        <w:rPr>
          <w:sz w:val="28"/>
          <w:szCs w:val="28"/>
        </w:rPr>
        <w:t xml:space="preserve"> к Порядку выдачи разрешения, утвержденного приказом Минкультуры России от 21.10.2015 № 2625</w:t>
      </w:r>
      <w:r w:rsidR="005343CB">
        <w:rPr>
          <w:sz w:val="28"/>
          <w:szCs w:val="28"/>
        </w:rPr>
        <w:t xml:space="preserve">, подлинник, в 1 экземпляре </w:t>
      </w:r>
      <w:r w:rsidR="005343CB" w:rsidRPr="00AF4255">
        <w:rPr>
          <w:sz w:val="28"/>
          <w:szCs w:val="28"/>
        </w:rPr>
        <w:t>(</w:t>
      </w:r>
      <w:r w:rsidR="00E529E8" w:rsidRPr="00AF4255">
        <w:rPr>
          <w:sz w:val="28"/>
          <w:szCs w:val="28"/>
        </w:rPr>
        <w:t>Приложение</w:t>
      </w:r>
      <w:r w:rsidR="000121BC" w:rsidRPr="00AF4255">
        <w:rPr>
          <w:sz w:val="28"/>
          <w:szCs w:val="28"/>
        </w:rPr>
        <w:t xml:space="preserve"> </w:t>
      </w:r>
      <w:r w:rsidR="00BF6D6E">
        <w:rPr>
          <w:sz w:val="28"/>
          <w:szCs w:val="28"/>
        </w:rPr>
        <w:t>3</w:t>
      </w:r>
      <w:r w:rsidR="00E529E8" w:rsidRPr="00AF4255">
        <w:rPr>
          <w:sz w:val="28"/>
          <w:szCs w:val="28"/>
        </w:rPr>
        <w:t>)</w:t>
      </w:r>
      <w:r w:rsidR="005343CB" w:rsidRPr="00AF4255">
        <w:rPr>
          <w:sz w:val="28"/>
          <w:szCs w:val="28"/>
        </w:rPr>
        <w:t>;</w:t>
      </w:r>
    </w:p>
    <w:p w:rsidR="005343CB" w:rsidRDefault="00590889" w:rsidP="005343CB">
      <w:pPr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 xml:space="preserve">копии титульных листов проектной документации по сохранению объекта культурного наследия, прошитые и пронумерованные, заверенные в установленном порядке, со штампом о ее согласовании, в 1 экземпляре; </w:t>
      </w:r>
    </w:p>
    <w:p w:rsidR="005343CB" w:rsidRDefault="00590889" w:rsidP="005343CB">
      <w:pPr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 xml:space="preserve">копия договора на проведение авторского надзора и (или) копия приказа о назначении ответственного лица за проведением авторского надзора прошитая, пронумерованная, заверенная в установленном порядке, в 1 экземпляре (не предоставляется, если заявитель </w:t>
      </w:r>
      <w:proofErr w:type="gramStart"/>
      <w:r w:rsidRPr="00FA5C8E">
        <w:rPr>
          <w:sz w:val="28"/>
          <w:szCs w:val="28"/>
        </w:rPr>
        <w:t>является субподрядчиком и ранее указанные документы были</w:t>
      </w:r>
      <w:proofErr w:type="gramEnd"/>
      <w:r w:rsidRPr="00FA5C8E">
        <w:rPr>
          <w:sz w:val="28"/>
          <w:szCs w:val="28"/>
        </w:rPr>
        <w:t xml:space="preserve"> представлены генподрядчиком);</w:t>
      </w:r>
    </w:p>
    <w:p w:rsidR="005343CB" w:rsidRDefault="00590889" w:rsidP="005343CB">
      <w:pPr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 xml:space="preserve">копия договора на проведение технического надзора и (или) копия приказа о назначении ответственного лица за проведением технического надзора, прошитая, пронумерованная, заверенная в установленном порядке, в 1 экземпляре (не предоставляется, если заявитель </w:t>
      </w:r>
      <w:proofErr w:type="gramStart"/>
      <w:r w:rsidRPr="00FA5C8E">
        <w:rPr>
          <w:sz w:val="28"/>
          <w:szCs w:val="28"/>
        </w:rPr>
        <w:t>является субподрядчиком и ранее указанные документы были</w:t>
      </w:r>
      <w:proofErr w:type="gramEnd"/>
      <w:r w:rsidRPr="00FA5C8E">
        <w:rPr>
          <w:sz w:val="28"/>
          <w:szCs w:val="28"/>
        </w:rPr>
        <w:t xml:space="preserve"> представлены генподрядчиком);</w:t>
      </w:r>
    </w:p>
    <w:p w:rsidR="005343CB" w:rsidRDefault="00590889" w:rsidP="005343CB">
      <w:pPr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5343CB" w:rsidRDefault="00590889" w:rsidP="005343CB">
      <w:pPr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копия договора подряда на выполнение работ по сохранению объекта культурного наследия, прошитая, пронумерованная, заверенная в установленном порядке, в 1 экземпляре.</w:t>
      </w:r>
      <w:bookmarkStart w:id="1" w:name="Par192"/>
      <w:bookmarkEnd w:id="1"/>
    </w:p>
    <w:p w:rsidR="00590889" w:rsidRPr="005343CB" w:rsidRDefault="00590889" w:rsidP="005343CB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343CB">
        <w:rPr>
          <w:sz w:val="28"/>
          <w:szCs w:val="28"/>
        </w:rPr>
        <w:t>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изменения, дошедшего до настоящего времени облика указанного объекта культурного наследия и без изменения предмета охраны объекта культурного наследия:</w:t>
      </w:r>
    </w:p>
    <w:p w:rsidR="005343CB" w:rsidRDefault="00590889" w:rsidP="005343CB">
      <w:pPr>
        <w:ind w:firstLine="851"/>
        <w:jc w:val="both"/>
        <w:rPr>
          <w:color w:val="FF0000"/>
          <w:sz w:val="28"/>
          <w:szCs w:val="28"/>
        </w:rPr>
      </w:pPr>
      <w:r w:rsidRPr="00FB0F60">
        <w:rPr>
          <w:sz w:val="28"/>
          <w:szCs w:val="28"/>
        </w:rPr>
        <w:t>заявление о выдаче разрешения по форме, утвержденной приложением</w:t>
      </w:r>
      <w:r w:rsidRPr="00FA5C8E">
        <w:rPr>
          <w:sz w:val="28"/>
          <w:szCs w:val="28"/>
        </w:rPr>
        <w:t xml:space="preserve"> </w:t>
      </w:r>
      <w:r w:rsidR="00AC211D">
        <w:rPr>
          <w:sz w:val="28"/>
          <w:szCs w:val="28"/>
        </w:rPr>
        <w:t>4</w:t>
      </w:r>
      <w:r w:rsidRPr="00FA5C8E">
        <w:rPr>
          <w:sz w:val="28"/>
          <w:szCs w:val="28"/>
        </w:rPr>
        <w:t xml:space="preserve"> к Порядку выдачи разрешения, утвержденного приказом Минкультуры России от 21.10.2015 № </w:t>
      </w:r>
      <w:r w:rsidR="005343CB">
        <w:rPr>
          <w:sz w:val="28"/>
          <w:szCs w:val="28"/>
        </w:rPr>
        <w:t xml:space="preserve">2625, подлинник, в 1 экземпляре </w:t>
      </w:r>
      <w:r w:rsidR="005343CB" w:rsidRPr="00AF4255">
        <w:rPr>
          <w:sz w:val="28"/>
          <w:szCs w:val="28"/>
        </w:rPr>
        <w:t>(</w:t>
      </w:r>
      <w:r w:rsidR="00A6709D">
        <w:rPr>
          <w:sz w:val="28"/>
          <w:szCs w:val="28"/>
        </w:rPr>
        <w:t>Приложение 4</w:t>
      </w:r>
      <w:r w:rsidR="001E5DD2" w:rsidRPr="00AF4255">
        <w:rPr>
          <w:sz w:val="28"/>
          <w:szCs w:val="28"/>
        </w:rPr>
        <w:t>)</w:t>
      </w:r>
      <w:r w:rsidR="005343CB" w:rsidRPr="00AF4255">
        <w:rPr>
          <w:sz w:val="28"/>
          <w:szCs w:val="28"/>
        </w:rPr>
        <w:t>;</w:t>
      </w:r>
    </w:p>
    <w:p w:rsidR="005343CB" w:rsidRDefault="00590889" w:rsidP="005343CB">
      <w:pPr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 xml:space="preserve">копия договора на проведение авторского надзора и (или) копия приказа о назначении ответственного лица за проведением авторского надзора прошитая, пронумерованная, заверенная в установленном порядке, в </w:t>
      </w:r>
      <w:r w:rsidRPr="00FA5C8E">
        <w:rPr>
          <w:sz w:val="28"/>
          <w:szCs w:val="28"/>
        </w:rPr>
        <w:lastRenderedPageBreak/>
        <w:t xml:space="preserve">1 экземпляре (не предоставляется, если заявитель </w:t>
      </w:r>
      <w:proofErr w:type="gramStart"/>
      <w:r w:rsidRPr="00FA5C8E">
        <w:rPr>
          <w:sz w:val="28"/>
          <w:szCs w:val="28"/>
        </w:rPr>
        <w:t>является субподрядчиком и ранее документы были</w:t>
      </w:r>
      <w:proofErr w:type="gramEnd"/>
      <w:r w:rsidRPr="00FA5C8E">
        <w:rPr>
          <w:sz w:val="28"/>
          <w:szCs w:val="28"/>
        </w:rPr>
        <w:t xml:space="preserve"> представлены генподрядчиком);</w:t>
      </w:r>
    </w:p>
    <w:p w:rsidR="005343CB" w:rsidRDefault="00590889" w:rsidP="005343CB">
      <w:pPr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 xml:space="preserve">копия договора на проведение технического надзора и (или) копия приказа о назначении ответственного лица за проведением технического надзора, прошитая, пронумерованная, заверенная в установленном порядке, в 1 экземпляре (не предоставляется, если заявитель </w:t>
      </w:r>
      <w:proofErr w:type="gramStart"/>
      <w:r w:rsidRPr="00FA5C8E">
        <w:rPr>
          <w:sz w:val="28"/>
          <w:szCs w:val="28"/>
        </w:rPr>
        <w:t>является субподрядчиком и ранее документы были</w:t>
      </w:r>
      <w:proofErr w:type="gramEnd"/>
      <w:r w:rsidRPr="00FA5C8E">
        <w:rPr>
          <w:sz w:val="28"/>
          <w:szCs w:val="28"/>
        </w:rPr>
        <w:t xml:space="preserve"> представлены генподрядчиком);</w:t>
      </w:r>
    </w:p>
    <w:p w:rsidR="005343CB" w:rsidRDefault="00590889" w:rsidP="005343CB">
      <w:pPr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 xml:space="preserve">копия приказа о назначении ответственного лица за проведение научного руководства, заверенная в установленном порядке, в 1 экземпляре (не предоставляется, если заявитель </w:t>
      </w:r>
      <w:proofErr w:type="gramStart"/>
      <w:r w:rsidRPr="00FA5C8E">
        <w:rPr>
          <w:sz w:val="28"/>
          <w:szCs w:val="28"/>
        </w:rPr>
        <w:t>является субподрядчиком и ранее документы были</w:t>
      </w:r>
      <w:proofErr w:type="gramEnd"/>
      <w:r w:rsidRPr="00FA5C8E">
        <w:rPr>
          <w:sz w:val="28"/>
          <w:szCs w:val="28"/>
        </w:rPr>
        <w:t xml:space="preserve"> представлены генподрядчиком);</w:t>
      </w:r>
    </w:p>
    <w:p w:rsidR="005343CB" w:rsidRDefault="00590889" w:rsidP="005343CB">
      <w:pPr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копия договора подряда на выполнение работ по сохранению объекта культурного наследия, прошитая, пронумерованная, заверенная в установленном порядке, в 1 экземпляре;</w:t>
      </w:r>
    </w:p>
    <w:p w:rsidR="00590889" w:rsidRPr="00FA5C8E" w:rsidRDefault="00590889" w:rsidP="005343CB">
      <w:pPr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 xml:space="preserve">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 (не предоставляется, если заявитель </w:t>
      </w:r>
      <w:proofErr w:type="gramStart"/>
      <w:r w:rsidRPr="00FA5C8E">
        <w:rPr>
          <w:sz w:val="28"/>
          <w:szCs w:val="28"/>
        </w:rPr>
        <w:t>является субподрядчиком и ранее указанная документация была</w:t>
      </w:r>
      <w:proofErr w:type="gramEnd"/>
      <w:r w:rsidRPr="00FA5C8E">
        <w:rPr>
          <w:sz w:val="28"/>
          <w:szCs w:val="28"/>
        </w:rPr>
        <w:t xml:space="preserve"> представлена генподрядчиком).</w:t>
      </w:r>
    </w:p>
    <w:p w:rsidR="00590889" w:rsidRPr="005343CB" w:rsidRDefault="00590889" w:rsidP="005343CB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343CB">
        <w:rPr>
          <w:sz w:val="28"/>
          <w:szCs w:val="28"/>
        </w:rPr>
        <w:t>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5343CB" w:rsidRDefault="00590889" w:rsidP="005343CB">
      <w:pPr>
        <w:ind w:firstLine="851"/>
        <w:jc w:val="both"/>
        <w:rPr>
          <w:color w:val="FF0000"/>
          <w:sz w:val="28"/>
          <w:szCs w:val="28"/>
        </w:rPr>
      </w:pPr>
      <w:r w:rsidRPr="00FA5C8E">
        <w:rPr>
          <w:sz w:val="28"/>
          <w:szCs w:val="28"/>
        </w:rPr>
        <w:t xml:space="preserve">заявление о выдаче разрешения по форме, утвержденной </w:t>
      </w:r>
      <w:r w:rsidRPr="00AF4255">
        <w:rPr>
          <w:sz w:val="28"/>
          <w:szCs w:val="28"/>
        </w:rPr>
        <w:t xml:space="preserve">приложением </w:t>
      </w:r>
      <w:r w:rsidR="00AC211D" w:rsidRPr="00AF4255">
        <w:rPr>
          <w:sz w:val="28"/>
          <w:szCs w:val="28"/>
        </w:rPr>
        <w:t>5</w:t>
      </w:r>
      <w:r w:rsidRPr="00AF4255">
        <w:rPr>
          <w:sz w:val="28"/>
          <w:szCs w:val="28"/>
        </w:rPr>
        <w:t xml:space="preserve"> </w:t>
      </w:r>
      <w:r w:rsidRPr="00FA5C8E">
        <w:rPr>
          <w:sz w:val="28"/>
          <w:szCs w:val="28"/>
        </w:rPr>
        <w:t xml:space="preserve">к Порядку выдачи разрешения, утвержденного приказом Минкультуры России от 21.10.2015 № </w:t>
      </w:r>
      <w:r w:rsidR="005343CB">
        <w:rPr>
          <w:sz w:val="28"/>
          <w:szCs w:val="28"/>
        </w:rPr>
        <w:t>2625, подлинник, в 1 экземпляре</w:t>
      </w:r>
      <w:r w:rsidR="00E529E8">
        <w:rPr>
          <w:sz w:val="28"/>
          <w:szCs w:val="28"/>
        </w:rPr>
        <w:t xml:space="preserve"> </w:t>
      </w:r>
      <w:r w:rsidR="00E529E8" w:rsidRPr="00AF4255">
        <w:rPr>
          <w:sz w:val="28"/>
          <w:szCs w:val="28"/>
        </w:rPr>
        <w:t>(Приложение</w:t>
      </w:r>
      <w:r w:rsidR="000121BC" w:rsidRPr="00AF4255">
        <w:rPr>
          <w:sz w:val="28"/>
          <w:szCs w:val="28"/>
        </w:rPr>
        <w:t xml:space="preserve"> </w:t>
      </w:r>
      <w:r w:rsidR="00A6709D">
        <w:rPr>
          <w:sz w:val="28"/>
          <w:szCs w:val="28"/>
        </w:rPr>
        <w:t>5</w:t>
      </w:r>
      <w:r w:rsidR="00E529E8" w:rsidRPr="00AF4255">
        <w:rPr>
          <w:sz w:val="28"/>
          <w:szCs w:val="28"/>
        </w:rPr>
        <w:t>)</w:t>
      </w:r>
      <w:r w:rsidR="005343CB" w:rsidRPr="00AF4255">
        <w:rPr>
          <w:sz w:val="28"/>
          <w:szCs w:val="28"/>
        </w:rPr>
        <w:t>;</w:t>
      </w:r>
    </w:p>
    <w:p w:rsidR="005343CB" w:rsidRDefault="00590889" w:rsidP="005343CB">
      <w:pPr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 xml:space="preserve">копия договора на проведение авторского надзора и (или) копия приказа о назначении ответственного лица за проведением авторского надзора прошитая, пронумерованная, заверенная в установленном порядке, в 1 экземпляре (не предоставляется, если заявитель </w:t>
      </w:r>
      <w:proofErr w:type="gramStart"/>
      <w:r w:rsidRPr="00FA5C8E">
        <w:rPr>
          <w:sz w:val="28"/>
          <w:szCs w:val="28"/>
        </w:rPr>
        <w:t>является субподрядчиком и ранее документы были</w:t>
      </w:r>
      <w:proofErr w:type="gramEnd"/>
      <w:r w:rsidRPr="00FA5C8E">
        <w:rPr>
          <w:sz w:val="28"/>
          <w:szCs w:val="28"/>
        </w:rPr>
        <w:t xml:space="preserve"> представлены генподрядчиком);</w:t>
      </w:r>
    </w:p>
    <w:p w:rsidR="005343CB" w:rsidRDefault="00590889" w:rsidP="005343CB">
      <w:pPr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 xml:space="preserve">копия приказа о назначении ответственного лица за проведение научного руководства, заверенная в установленном порядке, в 1 экземпляре (не предоставляется, если заявитель </w:t>
      </w:r>
      <w:proofErr w:type="gramStart"/>
      <w:r w:rsidRPr="00FA5C8E">
        <w:rPr>
          <w:sz w:val="28"/>
          <w:szCs w:val="28"/>
        </w:rPr>
        <w:t>является субподрядчиком и ранее документы были</w:t>
      </w:r>
      <w:proofErr w:type="gramEnd"/>
      <w:r w:rsidRPr="00FA5C8E">
        <w:rPr>
          <w:sz w:val="28"/>
          <w:szCs w:val="28"/>
        </w:rPr>
        <w:t xml:space="preserve"> представлены генподрядчиком);</w:t>
      </w:r>
    </w:p>
    <w:p w:rsidR="005343CB" w:rsidRDefault="00590889" w:rsidP="005343CB">
      <w:pPr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копия договора подряда на выполнение работ по сохранению объекта культурного наследия, прошитая, пронумерованная, заверенная в устано</w:t>
      </w:r>
      <w:r w:rsidR="005343CB">
        <w:rPr>
          <w:sz w:val="28"/>
          <w:szCs w:val="28"/>
        </w:rPr>
        <w:t>вленном порядке, в 1 экземпляре;</w:t>
      </w:r>
    </w:p>
    <w:p w:rsidR="005343CB" w:rsidRDefault="00590889" w:rsidP="005343CB">
      <w:pPr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 xml:space="preserve">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 (не предоставляется, если заявитель </w:t>
      </w:r>
      <w:proofErr w:type="gramStart"/>
      <w:r w:rsidRPr="00FA5C8E">
        <w:rPr>
          <w:sz w:val="28"/>
          <w:szCs w:val="28"/>
        </w:rPr>
        <w:t>является субподрядчиком и ранее документы был</w:t>
      </w:r>
      <w:r w:rsidR="005343CB">
        <w:rPr>
          <w:sz w:val="28"/>
          <w:szCs w:val="28"/>
        </w:rPr>
        <w:t>и</w:t>
      </w:r>
      <w:proofErr w:type="gramEnd"/>
      <w:r w:rsidR="005343CB">
        <w:rPr>
          <w:sz w:val="28"/>
          <w:szCs w:val="28"/>
        </w:rPr>
        <w:t xml:space="preserve"> представлены генподрядчиком).</w:t>
      </w:r>
    </w:p>
    <w:p w:rsidR="00590889" w:rsidRPr="005343CB" w:rsidRDefault="00590889" w:rsidP="005343CB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343CB">
        <w:rPr>
          <w:sz w:val="28"/>
          <w:szCs w:val="28"/>
        </w:rPr>
        <w:t>В случае изменения одного или неск</w:t>
      </w:r>
      <w:r w:rsidR="00633F90">
        <w:rPr>
          <w:sz w:val="28"/>
          <w:szCs w:val="28"/>
        </w:rPr>
        <w:t>ольких документов, указанных в а</w:t>
      </w:r>
      <w:r w:rsidRPr="005343CB">
        <w:rPr>
          <w:sz w:val="28"/>
          <w:szCs w:val="28"/>
        </w:rPr>
        <w:t>дминистративно</w:t>
      </w:r>
      <w:r w:rsidR="00C50D3D">
        <w:rPr>
          <w:sz w:val="28"/>
          <w:szCs w:val="28"/>
        </w:rPr>
        <w:t>м регламенте</w:t>
      </w:r>
      <w:r w:rsidRPr="005343CB">
        <w:rPr>
          <w:sz w:val="28"/>
          <w:szCs w:val="28"/>
        </w:rPr>
        <w:t xml:space="preserve">, и послуживших основанием для </w:t>
      </w:r>
      <w:r w:rsidRPr="005343CB">
        <w:rPr>
          <w:sz w:val="28"/>
          <w:szCs w:val="28"/>
        </w:rPr>
        <w:lastRenderedPageBreak/>
        <w:t>выдачи разрешения, в МКУ ХМР «Комитет по КСиСП» представляются заявление для выдачи разрешения и измененные документы.</w:t>
      </w:r>
    </w:p>
    <w:p w:rsidR="00590889" w:rsidRPr="005343CB" w:rsidRDefault="00590889" w:rsidP="005343C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343CB">
        <w:rPr>
          <w:sz w:val="28"/>
          <w:szCs w:val="28"/>
        </w:rPr>
        <w:t>Для предоставления дубликата задания или разрешения:</w:t>
      </w:r>
    </w:p>
    <w:p w:rsidR="005343CB" w:rsidRDefault="00590889" w:rsidP="005343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заявление о выдаче дубликата задания или разрешения, подписанное уполномоченным лицом, подлинник, в 1 экземпляре и 1 экземпляре копия (в случае предоставления лично);</w:t>
      </w:r>
    </w:p>
    <w:p w:rsidR="00590889" w:rsidRPr="00FA5C8E" w:rsidRDefault="00590889" w:rsidP="005343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испорченный бланк задания или разрешения (в случае порчи задания или разрешения).</w:t>
      </w:r>
    </w:p>
    <w:p w:rsidR="00590889" w:rsidRPr="005343CB" w:rsidRDefault="00590889" w:rsidP="005343CB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343CB">
        <w:rPr>
          <w:sz w:val="28"/>
          <w:szCs w:val="28"/>
        </w:rPr>
        <w:t xml:space="preserve">Для предоставления заверенной копии задания или разрешения: </w:t>
      </w:r>
    </w:p>
    <w:p w:rsidR="005343CB" w:rsidRDefault="00590889" w:rsidP="005343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заявление о выдаче заверенной копии задания или разрешения, подписанное уполномоченным лицом, подлинник, в 1 экземпляре, и в 1 экземпляре копия (в случае предоставления лично).</w:t>
      </w:r>
    </w:p>
    <w:p w:rsidR="005343CB" w:rsidRPr="005343CB" w:rsidRDefault="00B85BF4" w:rsidP="00B37F2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343CB">
        <w:rPr>
          <w:sz w:val="28"/>
          <w:szCs w:val="28"/>
        </w:rPr>
        <w:t>Способы получения заявителем формы заявления о предоставлении муниципальной услуги:</w:t>
      </w:r>
    </w:p>
    <w:p w:rsidR="005343CB" w:rsidRDefault="00B85BF4" w:rsidP="005343C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43CB">
        <w:rPr>
          <w:rFonts w:eastAsia="Calibri"/>
          <w:sz w:val="28"/>
          <w:szCs w:val="28"/>
          <w:lang w:eastAsia="en-US"/>
        </w:rPr>
        <w:t>на информационном стенде в месте предоставления муниципальной услуги;</w:t>
      </w:r>
    </w:p>
    <w:p w:rsidR="005343CB" w:rsidRDefault="00B85BF4" w:rsidP="005343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у специалиста, ответственного за предоставление муниципальной услуги;</w:t>
      </w:r>
    </w:p>
    <w:p w:rsidR="005343CB" w:rsidRDefault="00B85BF4" w:rsidP="005343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посредством информационно-телекоммуникационной сети «Интернет»</w:t>
      </w:r>
      <w:r w:rsidR="005343CB">
        <w:rPr>
          <w:sz w:val="28"/>
          <w:szCs w:val="28"/>
        </w:rPr>
        <w:t>.</w:t>
      </w:r>
    </w:p>
    <w:p w:rsidR="00B85BF4" w:rsidRPr="00C71B76" w:rsidRDefault="00B85BF4" w:rsidP="005343C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 xml:space="preserve">Заявление о предоставлении муниципальной услуги подается в свободной форме либо по рекомендуемой форме, приведенной в </w:t>
      </w:r>
      <w:r w:rsidR="00154C83">
        <w:rPr>
          <w:sz w:val="28"/>
          <w:szCs w:val="28"/>
        </w:rPr>
        <w:t>приложении 3</w:t>
      </w:r>
      <w:r w:rsidRPr="00C71B76">
        <w:rPr>
          <w:sz w:val="28"/>
          <w:szCs w:val="28"/>
        </w:rPr>
        <w:t xml:space="preserve"> к настоящему административному регламенту.</w:t>
      </w:r>
    </w:p>
    <w:p w:rsidR="00B85BF4" w:rsidRPr="005343CB" w:rsidRDefault="00B85BF4" w:rsidP="005343CB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5343CB">
        <w:rPr>
          <w:sz w:val="28"/>
          <w:szCs w:val="28"/>
        </w:rPr>
        <w:t>Способы подачи заявления о предоставлении муниципальной услуги:</w:t>
      </w:r>
    </w:p>
    <w:p w:rsidR="00B85BF4" w:rsidRPr="00C71B76" w:rsidRDefault="00B85BF4" w:rsidP="005343CB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при личном обращении в</w:t>
      </w:r>
      <w:r w:rsidRPr="00B85BF4">
        <w:rPr>
          <w:sz w:val="28"/>
          <w:szCs w:val="28"/>
        </w:rPr>
        <w:t xml:space="preserve"> </w:t>
      </w:r>
      <w:r w:rsidRPr="00FA5C8E">
        <w:rPr>
          <w:sz w:val="28"/>
          <w:szCs w:val="28"/>
        </w:rPr>
        <w:t>МКУ ХМР «Комитет по КСиСП»</w:t>
      </w:r>
      <w:r>
        <w:rPr>
          <w:sz w:val="28"/>
          <w:szCs w:val="28"/>
        </w:rPr>
        <w:t>;</w:t>
      </w:r>
    </w:p>
    <w:p w:rsidR="00154C83" w:rsidRDefault="00B85BF4" w:rsidP="00154C83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 xml:space="preserve">посредством почтового отправления в </w:t>
      </w:r>
      <w:r w:rsidRPr="00FA5C8E">
        <w:rPr>
          <w:sz w:val="28"/>
          <w:szCs w:val="28"/>
        </w:rPr>
        <w:t>МКУ ХМР «Комитет по КСиСП»</w:t>
      </w:r>
      <w:r>
        <w:rPr>
          <w:sz w:val="28"/>
          <w:szCs w:val="28"/>
        </w:rPr>
        <w:t>.</w:t>
      </w:r>
    </w:p>
    <w:p w:rsidR="00B85BF4" w:rsidRPr="00633F90" w:rsidRDefault="00B85BF4" w:rsidP="00633F90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633F90">
        <w:rPr>
          <w:sz w:val="28"/>
          <w:szCs w:val="28"/>
        </w:rPr>
        <w:t xml:space="preserve">В соответствии с частью 1 статьи 7 Федерального закона </w:t>
      </w:r>
      <w:r w:rsidR="00154C83" w:rsidRPr="00633F90">
        <w:rPr>
          <w:sz w:val="28"/>
          <w:szCs w:val="28"/>
        </w:rPr>
        <w:t xml:space="preserve">от 27.07.2010 </w:t>
      </w:r>
      <w:r w:rsidRPr="00633F90">
        <w:rPr>
          <w:sz w:val="28"/>
          <w:szCs w:val="28"/>
        </w:rPr>
        <w:t xml:space="preserve">№ 210-ФЗ </w:t>
      </w:r>
      <w:r w:rsidR="00154C83" w:rsidRPr="00633F90">
        <w:rPr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633F90">
        <w:rPr>
          <w:sz w:val="28"/>
          <w:szCs w:val="28"/>
        </w:rPr>
        <w:t>запрещается требовать от заявителей:</w:t>
      </w:r>
    </w:p>
    <w:p w:rsidR="005343CB" w:rsidRDefault="00B85BF4" w:rsidP="005343CB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5BF4" w:rsidRPr="002A545B" w:rsidRDefault="00B85BF4" w:rsidP="005343CB">
      <w:pPr>
        <w:ind w:firstLine="851"/>
        <w:jc w:val="both"/>
        <w:rPr>
          <w:sz w:val="28"/>
          <w:szCs w:val="28"/>
        </w:rPr>
      </w:pPr>
      <w:proofErr w:type="gramStart"/>
      <w:r w:rsidRPr="002A545B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предусмотренных частью 1 статьи 1 Федерального закона </w:t>
      </w:r>
      <w:r>
        <w:rPr>
          <w:sz w:val="28"/>
          <w:szCs w:val="28"/>
        </w:rPr>
        <w:t xml:space="preserve"> </w:t>
      </w:r>
      <w:r w:rsidRPr="002A545B">
        <w:rPr>
          <w:sz w:val="28"/>
          <w:szCs w:val="28"/>
        </w:rPr>
        <w:t>от 27</w:t>
      </w:r>
      <w:r w:rsidR="00154C83">
        <w:rPr>
          <w:sz w:val="28"/>
          <w:szCs w:val="28"/>
        </w:rPr>
        <w:t>.07.</w:t>
      </w:r>
      <w:r w:rsidRPr="002A545B">
        <w:rPr>
          <w:sz w:val="28"/>
          <w:szCs w:val="28"/>
        </w:rPr>
        <w:t>2010 года № 210-ФЗ</w:t>
      </w:r>
      <w:r w:rsidR="00154C83">
        <w:rPr>
          <w:sz w:val="28"/>
          <w:szCs w:val="28"/>
        </w:rPr>
        <w:t xml:space="preserve"> «Об организации предоставления государственных и муниципальных</w:t>
      </w:r>
      <w:proofErr w:type="gramEnd"/>
      <w:r w:rsidR="00154C83">
        <w:rPr>
          <w:sz w:val="28"/>
          <w:szCs w:val="28"/>
        </w:rPr>
        <w:t xml:space="preserve"> услуг»</w:t>
      </w:r>
      <w:r w:rsidRPr="002A545B">
        <w:rPr>
          <w:sz w:val="28"/>
          <w:szCs w:val="28"/>
        </w:rPr>
        <w:t>, в соответствии с нормативными правовыми актами,</w:t>
      </w:r>
      <w:r>
        <w:rPr>
          <w:sz w:val="28"/>
          <w:szCs w:val="28"/>
        </w:rPr>
        <w:t xml:space="preserve"> </w:t>
      </w:r>
      <w:r w:rsidRPr="002A545B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</w:t>
      </w:r>
      <w:r w:rsidRPr="002A545B">
        <w:rPr>
          <w:sz w:val="28"/>
          <w:szCs w:val="28"/>
        </w:rPr>
        <w:t>документов, включ</w:t>
      </w:r>
      <w:r>
        <w:rPr>
          <w:sz w:val="28"/>
          <w:szCs w:val="28"/>
        </w:rPr>
        <w:t>е</w:t>
      </w:r>
      <w:r w:rsidRPr="002A545B">
        <w:rPr>
          <w:sz w:val="28"/>
          <w:szCs w:val="28"/>
        </w:rPr>
        <w:t>нных в определ</w:t>
      </w:r>
      <w:r>
        <w:rPr>
          <w:sz w:val="28"/>
          <w:szCs w:val="28"/>
        </w:rPr>
        <w:t>е</w:t>
      </w:r>
      <w:r w:rsidRPr="002A545B">
        <w:rPr>
          <w:sz w:val="28"/>
          <w:szCs w:val="28"/>
        </w:rPr>
        <w:t xml:space="preserve">нный частью 6 статьи 7 указанного Федерального закона перечень </w:t>
      </w:r>
      <w:r w:rsidRPr="002A545B">
        <w:rPr>
          <w:sz w:val="28"/>
          <w:szCs w:val="28"/>
        </w:rPr>
        <w:lastRenderedPageBreak/>
        <w:t xml:space="preserve">документов. Заявитель вправе представить указанные документы и информацию в </w:t>
      </w:r>
      <w:r w:rsidRPr="00FA5C8E">
        <w:rPr>
          <w:sz w:val="28"/>
          <w:szCs w:val="28"/>
        </w:rPr>
        <w:t xml:space="preserve">МКУ ХМР «Комитет по КСиСП» </w:t>
      </w:r>
      <w:r w:rsidRPr="002A545B">
        <w:rPr>
          <w:sz w:val="28"/>
          <w:szCs w:val="28"/>
        </w:rPr>
        <w:t>по собственной инициативе.</w:t>
      </w:r>
    </w:p>
    <w:p w:rsidR="00B85BF4" w:rsidRPr="00FA5C8E" w:rsidRDefault="00B85BF4" w:rsidP="00B85B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BF4" w:rsidRPr="00C71B76" w:rsidRDefault="00B85BF4" w:rsidP="00B85BF4">
      <w:pPr>
        <w:ind w:firstLine="708"/>
        <w:jc w:val="center"/>
        <w:rPr>
          <w:sz w:val="28"/>
          <w:szCs w:val="28"/>
        </w:rPr>
      </w:pPr>
      <w:r w:rsidRPr="00F52648">
        <w:rPr>
          <w:sz w:val="28"/>
          <w:szCs w:val="28"/>
        </w:rPr>
        <w:t xml:space="preserve">Исчерпывающий перечень </w:t>
      </w:r>
      <w:r w:rsidRPr="00C71B76">
        <w:rPr>
          <w:sz w:val="28"/>
          <w:szCs w:val="28"/>
        </w:rPr>
        <w:t>оснований для отказа</w:t>
      </w:r>
    </w:p>
    <w:p w:rsidR="00B85BF4" w:rsidRPr="00C71B76" w:rsidRDefault="00B85BF4" w:rsidP="00B85BF4">
      <w:pPr>
        <w:jc w:val="center"/>
        <w:rPr>
          <w:sz w:val="28"/>
          <w:szCs w:val="28"/>
        </w:rPr>
      </w:pPr>
      <w:r w:rsidRPr="00C71B76">
        <w:rPr>
          <w:sz w:val="28"/>
          <w:szCs w:val="28"/>
        </w:rPr>
        <w:t>в приеме документов, необходимых для предоставления</w:t>
      </w:r>
    </w:p>
    <w:p w:rsidR="00B85BF4" w:rsidRDefault="00B85BF4" w:rsidP="00B85BF4">
      <w:pPr>
        <w:jc w:val="center"/>
        <w:rPr>
          <w:sz w:val="28"/>
          <w:szCs w:val="28"/>
        </w:rPr>
      </w:pPr>
      <w:r w:rsidRPr="00C71B76">
        <w:rPr>
          <w:sz w:val="28"/>
          <w:szCs w:val="28"/>
        </w:rPr>
        <w:t>муниципальной услуги</w:t>
      </w:r>
    </w:p>
    <w:p w:rsidR="00976F7D" w:rsidRPr="00C71B76" w:rsidRDefault="00976F7D" w:rsidP="00B85BF4">
      <w:pPr>
        <w:jc w:val="center"/>
        <w:rPr>
          <w:sz w:val="28"/>
          <w:szCs w:val="28"/>
        </w:rPr>
      </w:pPr>
    </w:p>
    <w:p w:rsidR="00590889" w:rsidRPr="009E6EDC" w:rsidRDefault="00976F7D" w:rsidP="009E6ED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E6EDC">
        <w:rPr>
          <w:sz w:val="28"/>
          <w:szCs w:val="28"/>
        </w:rPr>
        <w:t xml:space="preserve">Основания для </w:t>
      </w:r>
      <w:r w:rsidR="009E6EDC" w:rsidRPr="009E6EDC">
        <w:rPr>
          <w:sz w:val="28"/>
          <w:szCs w:val="28"/>
        </w:rPr>
        <w:t>отказа</w:t>
      </w:r>
      <w:r w:rsidRPr="009E6EDC">
        <w:rPr>
          <w:sz w:val="28"/>
          <w:szCs w:val="28"/>
        </w:rPr>
        <w:t xml:space="preserve"> предоставления муниципальной услуги действующим законодательством не предусмотрены.</w:t>
      </w:r>
    </w:p>
    <w:p w:rsidR="00D214E6" w:rsidRPr="00D214E6" w:rsidRDefault="00D214E6" w:rsidP="00D214E6">
      <w:pPr>
        <w:widowControl w:val="0"/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</w:p>
    <w:p w:rsidR="00D214E6" w:rsidRPr="00D214E6" w:rsidRDefault="00D214E6" w:rsidP="00D214E6">
      <w:pPr>
        <w:pStyle w:val="ab"/>
        <w:tabs>
          <w:tab w:val="left" w:pos="1000"/>
          <w:tab w:val="left" w:pos="1500"/>
        </w:tabs>
        <w:ind w:left="900"/>
        <w:jc w:val="center"/>
        <w:rPr>
          <w:sz w:val="28"/>
          <w:szCs w:val="28"/>
        </w:rPr>
      </w:pPr>
      <w:r w:rsidRPr="00D214E6">
        <w:rPr>
          <w:sz w:val="28"/>
          <w:szCs w:val="28"/>
        </w:rPr>
        <w:t>Исчерпывающий перечень оснований</w:t>
      </w:r>
    </w:p>
    <w:p w:rsidR="00D214E6" w:rsidRPr="00D214E6" w:rsidRDefault="00D214E6" w:rsidP="00D214E6">
      <w:pPr>
        <w:pStyle w:val="ab"/>
        <w:tabs>
          <w:tab w:val="left" w:pos="1000"/>
          <w:tab w:val="left" w:pos="1500"/>
        </w:tabs>
        <w:ind w:left="900"/>
        <w:jc w:val="center"/>
        <w:rPr>
          <w:sz w:val="28"/>
          <w:szCs w:val="28"/>
        </w:rPr>
      </w:pPr>
      <w:r w:rsidRPr="00D214E6">
        <w:rPr>
          <w:sz w:val="28"/>
          <w:szCs w:val="28"/>
        </w:rPr>
        <w:t>для отказа в предоставлении муниципальной услуги</w:t>
      </w:r>
    </w:p>
    <w:p w:rsidR="00D214E6" w:rsidRPr="00D214E6" w:rsidRDefault="00D214E6" w:rsidP="00D214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14E6" w:rsidRDefault="00976F7D" w:rsidP="009E6EDC">
      <w:pPr>
        <w:pStyle w:val="ab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D214E6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976F7D" w:rsidRPr="00D214E6" w:rsidRDefault="00976F7D" w:rsidP="00D214E6">
      <w:pPr>
        <w:ind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t>1) заявление о предоставлении муниципальной услуги подается вне компетенции МКУ ХМР «Комитет по КСиСП»;</w:t>
      </w:r>
    </w:p>
    <w:p w:rsidR="00D214E6" w:rsidRDefault="00976F7D" w:rsidP="00D214E6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2) в письменном обращении не указана фамил</w:t>
      </w:r>
      <w:r w:rsidRPr="002A545B">
        <w:rPr>
          <w:sz w:val="28"/>
          <w:szCs w:val="28"/>
        </w:rPr>
        <w:t>ия гражданина, направившего обращение, или почтовый адрес, по которому должен быть направлен ответ;</w:t>
      </w:r>
    </w:p>
    <w:p w:rsidR="00D214E6" w:rsidRDefault="00976F7D" w:rsidP="00D214E6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3)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214E6" w:rsidRDefault="00976F7D" w:rsidP="00D214E6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4) текст письменного обращения не поддается прочтению;</w:t>
      </w:r>
    </w:p>
    <w:p w:rsidR="00D214E6" w:rsidRDefault="00976F7D" w:rsidP="00D214E6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5) в письменном обращении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76F7D" w:rsidRPr="002A545B" w:rsidRDefault="00976F7D" w:rsidP="00D214E6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6) ответ</w:t>
      </w:r>
      <w:r w:rsidRPr="002A545B">
        <w:rPr>
          <w:sz w:val="28"/>
          <w:szCs w:val="28"/>
        </w:rPr>
        <w:t xml:space="preserve"> по существу поставленного в обращении запроса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90889" w:rsidRPr="00FA5C8E" w:rsidRDefault="00590889" w:rsidP="0059088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976F7D" w:rsidRPr="00C71B76" w:rsidRDefault="00976F7D" w:rsidP="00976F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71B76">
        <w:rPr>
          <w:sz w:val="28"/>
          <w:szCs w:val="28"/>
        </w:rPr>
        <w:t>Размер платы, взимаемой с заявителя при предоставлении</w:t>
      </w:r>
    </w:p>
    <w:p w:rsidR="00976F7D" w:rsidRPr="00C71B76" w:rsidRDefault="00976F7D" w:rsidP="00976F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71B76">
        <w:rPr>
          <w:sz w:val="28"/>
          <w:szCs w:val="28"/>
        </w:rPr>
        <w:t xml:space="preserve"> муниципальной услуги, и способы ее взимания</w:t>
      </w:r>
    </w:p>
    <w:p w:rsidR="00976F7D" w:rsidRPr="00C71B76" w:rsidRDefault="00976F7D" w:rsidP="00976F7D">
      <w:pPr>
        <w:jc w:val="center"/>
        <w:rPr>
          <w:sz w:val="28"/>
          <w:szCs w:val="28"/>
        </w:rPr>
      </w:pPr>
    </w:p>
    <w:p w:rsidR="00976F7D" w:rsidRPr="00D214E6" w:rsidRDefault="00976F7D" w:rsidP="009E6ED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t>Взимание государственной пошлины или иной платы за предоставление муниципальной услуги действующим законодательством не предусмотрено.</w:t>
      </w:r>
    </w:p>
    <w:p w:rsidR="00976F7D" w:rsidRPr="00C71B76" w:rsidRDefault="00976F7D" w:rsidP="00976F7D">
      <w:pPr>
        <w:jc w:val="both"/>
        <w:rPr>
          <w:sz w:val="28"/>
          <w:szCs w:val="28"/>
        </w:rPr>
      </w:pPr>
    </w:p>
    <w:p w:rsidR="00976F7D" w:rsidRPr="00C71B76" w:rsidRDefault="00976F7D" w:rsidP="00976F7D">
      <w:pPr>
        <w:jc w:val="center"/>
        <w:rPr>
          <w:sz w:val="28"/>
          <w:szCs w:val="28"/>
        </w:rPr>
      </w:pPr>
      <w:r w:rsidRPr="00C71B76">
        <w:rPr>
          <w:sz w:val="28"/>
          <w:szCs w:val="28"/>
        </w:rPr>
        <w:t xml:space="preserve">Максимальный срок ожидания в очереди при подаче запроса </w:t>
      </w:r>
      <w:r w:rsidRPr="00C71B76">
        <w:rPr>
          <w:sz w:val="28"/>
          <w:szCs w:val="28"/>
        </w:rPr>
        <w:br/>
        <w:t>о предоставлении муниципальной услуги и при получении результата</w:t>
      </w:r>
    </w:p>
    <w:p w:rsidR="00976F7D" w:rsidRPr="00C71B76" w:rsidRDefault="00976F7D" w:rsidP="00976F7D">
      <w:pPr>
        <w:jc w:val="center"/>
        <w:rPr>
          <w:sz w:val="28"/>
          <w:szCs w:val="28"/>
        </w:rPr>
      </w:pPr>
      <w:r w:rsidRPr="00C71B76">
        <w:rPr>
          <w:sz w:val="28"/>
          <w:szCs w:val="28"/>
        </w:rPr>
        <w:t>предоставления муниципальной услуги</w:t>
      </w:r>
    </w:p>
    <w:p w:rsidR="00976F7D" w:rsidRPr="00C71B76" w:rsidRDefault="00976F7D" w:rsidP="00976F7D">
      <w:pPr>
        <w:jc w:val="both"/>
        <w:rPr>
          <w:sz w:val="28"/>
          <w:szCs w:val="28"/>
        </w:rPr>
      </w:pPr>
    </w:p>
    <w:p w:rsidR="00976F7D" w:rsidRPr="00D214E6" w:rsidRDefault="00976F7D" w:rsidP="009E6ED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90889" w:rsidRPr="00C53F94" w:rsidRDefault="00590889" w:rsidP="0059088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6F7D" w:rsidRPr="00C71B76" w:rsidRDefault="00976F7D" w:rsidP="00976F7D">
      <w:pPr>
        <w:tabs>
          <w:tab w:val="left" w:pos="709"/>
        </w:tabs>
        <w:jc w:val="center"/>
        <w:rPr>
          <w:sz w:val="28"/>
          <w:szCs w:val="28"/>
        </w:rPr>
      </w:pPr>
      <w:r w:rsidRPr="00C71B76">
        <w:rPr>
          <w:sz w:val="28"/>
          <w:szCs w:val="28"/>
        </w:rPr>
        <w:lastRenderedPageBreak/>
        <w:t>Срок регистрации запроса заявителя о предоставлении</w:t>
      </w:r>
    </w:p>
    <w:p w:rsidR="00976F7D" w:rsidRPr="00C71B76" w:rsidRDefault="00976F7D" w:rsidP="00976F7D">
      <w:pPr>
        <w:tabs>
          <w:tab w:val="left" w:pos="709"/>
        </w:tabs>
        <w:jc w:val="center"/>
        <w:rPr>
          <w:sz w:val="28"/>
          <w:szCs w:val="28"/>
        </w:rPr>
      </w:pPr>
      <w:r w:rsidRPr="00C71B76">
        <w:rPr>
          <w:sz w:val="28"/>
          <w:szCs w:val="28"/>
        </w:rPr>
        <w:t>муниципальной услуги</w:t>
      </w:r>
    </w:p>
    <w:p w:rsidR="00976F7D" w:rsidRPr="00C71B76" w:rsidRDefault="00976F7D" w:rsidP="00976F7D">
      <w:pPr>
        <w:jc w:val="center"/>
        <w:rPr>
          <w:b/>
          <w:sz w:val="28"/>
          <w:szCs w:val="28"/>
        </w:rPr>
      </w:pPr>
    </w:p>
    <w:p w:rsidR="00976F7D" w:rsidRPr="00D214E6" w:rsidRDefault="00976F7D" w:rsidP="009E6EDC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D214E6">
        <w:rPr>
          <w:rFonts w:eastAsia="Calibri"/>
          <w:sz w:val="28"/>
          <w:szCs w:val="28"/>
        </w:rPr>
        <w:t>Запрос о предоставлении муниципальной услуги, поступивший посредством почтового отправления, регистрируется в течение 1 рабочего дня с момента его поступления, а в случае личного обращения заявителя – в течение 15 минут.</w:t>
      </w:r>
    </w:p>
    <w:p w:rsidR="00976F7D" w:rsidRDefault="00976F7D" w:rsidP="00976F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76F7D" w:rsidRDefault="00976F7D" w:rsidP="00976F7D">
      <w:pPr>
        <w:jc w:val="center"/>
        <w:rPr>
          <w:sz w:val="28"/>
          <w:szCs w:val="28"/>
        </w:rPr>
      </w:pPr>
      <w:r w:rsidRPr="0078389C">
        <w:rPr>
          <w:sz w:val="28"/>
          <w:szCs w:val="28"/>
        </w:rPr>
        <w:t xml:space="preserve">Требования к помещениям, в которых предоставляется </w:t>
      </w:r>
    </w:p>
    <w:p w:rsidR="00976F7D" w:rsidRPr="0078389C" w:rsidRDefault="00976F7D" w:rsidP="00976F7D">
      <w:pPr>
        <w:jc w:val="center"/>
        <w:rPr>
          <w:sz w:val="28"/>
          <w:szCs w:val="28"/>
        </w:rPr>
      </w:pPr>
      <w:r w:rsidRPr="0078389C">
        <w:rPr>
          <w:sz w:val="28"/>
          <w:szCs w:val="28"/>
        </w:rPr>
        <w:t>муниципальная услуга, к местам ожидания и приема заявителей, размещению и оформлению визуальной, тек</w:t>
      </w:r>
      <w:r>
        <w:rPr>
          <w:sz w:val="28"/>
          <w:szCs w:val="28"/>
        </w:rPr>
        <w:t>с</w:t>
      </w:r>
      <w:r w:rsidRPr="0078389C">
        <w:rPr>
          <w:sz w:val="28"/>
          <w:szCs w:val="28"/>
        </w:rPr>
        <w:t>товой и мультимедийной информации о порядке предоставления муниципальной услуги</w:t>
      </w:r>
    </w:p>
    <w:p w:rsidR="00976F7D" w:rsidRPr="002A545B" w:rsidRDefault="00976F7D" w:rsidP="00976F7D">
      <w:pPr>
        <w:jc w:val="both"/>
        <w:rPr>
          <w:sz w:val="28"/>
          <w:szCs w:val="28"/>
        </w:rPr>
      </w:pPr>
    </w:p>
    <w:p w:rsidR="00976F7D" w:rsidRPr="00D214E6" w:rsidRDefault="00976F7D" w:rsidP="009E6ED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 </w:t>
      </w:r>
    </w:p>
    <w:p w:rsidR="00D214E6" w:rsidRDefault="00976F7D" w:rsidP="00D214E6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45B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 органа, предоставляющего муниципальную услугу, местонахождении, графике работы, а также лестницами с поручнями.</w:t>
      </w:r>
    </w:p>
    <w:p w:rsidR="00D214E6" w:rsidRDefault="00976F7D" w:rsidP="00D214E6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45B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</w:t>
      </w:r>
      <w:r>
        <w:rPr>
          <w:sz w:val="28"/>
          <w:szCs w:val="28"/>
        </w:rPr>
        <w:t>а</w:t>
      </w:r>
      <w:r w:rsidRPr="002A545B">
        <w:rPr>
          <w:sz w:val="28"/>
          <w:szCs w:val="28"/>
        </w:rPr>
        <w:t>ниям, правилам пожарной безопасности, нормам охраны труда.</w:t>
      </w:r>
    </w:p>
    <w:p w:rsidR="00D214E6" w:rsidRDefault="00976F7D" w:rsidP="00D214E6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45B">
        <w:rPr>
          <w:sz w:val="28"/>
          <w:szCs w:val="28"/>
        </w:rPr>
        <w:t xml:space="preserve">Помещения, в которых предоставляется </w:t>
      </w:r>
      <w:r w:rsidRPr="002A545B">
        <w:rPr>
          <w:kern w:val="36"/>
          <w:sz w:val="28"/>
          <w:szCs w:val="28"/>
        </w:rPr>
        <w:t>муниципальная</w:t>
      </w:r>
      <w:r w:rsidRPr="002A545B">
        <w:rPr>
          <w:sz w:val="28"/>
          <w:szCs w:val="28"/>
        </w:rPr>
        <w:t xml:space="preserve"> услуга, размещаются на </w:t>
      </w:r>
      <w:r w:rsidR="00B37F28">
        <w:rPr>
          <w:sz w:val="28"/>
          <w:szCs w:val="28"/>
        </w:rPr>
        <w:t>втором</w:t>
      </w:r>
      <w:r w:rsidRPr="002A545B">
        <w:rPr>
          <w:sz w:val="28"/>
          <w:szCs w:val="28"/>
        </w:rPr>
        <w:t xml:space="preserve"> этаже здания. </w:t>
      </w:r>
    </w:p>
    <w:p w:rsidR="00D214E6" w:rsidRDefault="00976F7D" w:rsidP="00D214E6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45B">
        <w:rPr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устройством, позволяющим своевременно и в полном объ</w:t>
      </w:r>
      <w:r>
        <w:rPr>
          <w:sz w:val="28"/>
          <w:szCs w:val="28"/>
        </w:rPr>
        <w:t>е</w:t>
      </w:r>
      <w:r w:rsidRPr="002A545B">
        <w:rPr>
          <w:sz w:val="28"/>
          <w:szCs w:val="28"/>
        </w:rPr>
        <w:t>ме получать справочную информацию по вопросам предоставления муниципальной услуги и организовать предоставление муниципальной услуги</w:t>
      </w:r>
      <w:r>
        <w:rPr>
          <w:sz w:val="28"/>
          <w:szCs w:val="28"/>
        </w:rPr>
        <w:t xml:space="preserve"> </w:t>
      </w:r>
      <w:r w:rsidRPr="002A545B">
        <w:rPr>
          <w:sz w:val="28"/>
          <w:szCs w:val="28"/>
        </w:rPr>
        <w:t>в полном объ</w:t>
      </w:r>
      <w:r>
        <w:rPr>
          <w:sz w:val="28"/>
          <w:szCs w:val="28"/>
        </w:rPr>
        <w:t>е</w:t>
      </w:r>
      <w:r w:rsidRPr="002A545B">
        <w:rPr>
          <w:sz w:val="28"/>
          <w:szCs w:val="28"/>
        </w:rPr>
        <w:t>ме.</w:t>
      </w:r>
    </w:p>
    <w:p w:rsidR="00D214E6" w:rsidRDefault="00976F7D" w:rsidP="00D214E6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45B">
        <w:rPr>
          <w:sz w:val="28"/>
          <w:szCs w:val="28"/>
        </w:rPr>
        <w:t>Места ожидания для заявителей должны быть оборудованы столами, стульями или скамьями (</w:t>
      </w:r>
      <w:proofErr w:type="spellStart"/>
      <w:r w:rsidRPr="002A545B">
        <w:rPr>
          <w:sz w:val="28"/>
          <w:szCs w:val="28"/>
        </w:rPr>
        <w:t>банкетками</w:t>
      </w:r>
      <w:proofErr w:type="spellEnd"/>
      <w:r w:rsidRPr="002A545B">
        <w:rPr>
          <w:sz w:val="28"/>
          <w:szCs w:val="28"/>
        </w:rPr>
        <w:t xml:space="preserve">), информационными стендами, обеспечены писчей бумагой и канцелярскими принадлежностями </w:t>
      </w:r>
      <w:r>
        <w:rPr>
          <w:sz w:val="28"/>
          <w:szCs w:val="28"/>
        </w:rPr>
        <w:t xml:space="preserve">                      </w:t>
      </w:r>
      <w:r w:rsidRPr="002A545B">
        <w:rPr>
          <w:sz w:val="28"/>
          <w:szCs w:val="28"/>
        </w:rPr>
        <w:t>в количестве, достаточном для оформления документов заявителями.</w:t>
      </w:r>
    </w:p>
    <w:p w:rsidR="00D214E6" w:rsidRDefault="00976F7D" w:rsidP="00D214E6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  <w:lang w:eastAsia="ru-RU"/>
        </w:rPr>
      </w:pPr>
      <w:r w:rsidRPr="002A545B">
        <w:rPr>
          <w:sz w:val="28"/>
          <w:szCs w:val="28"/>
          <w:lang w:eastAsia="ru-RU"/>
        </w:rPr>
        <w:t xml:space="preserve">В помещениях, в которых предоставляется </w:t>
      </w:r>
      <w:r w:rsidRPr="002A545B">
        <w:rPr>
          <w:kern w:val="36"/>
          <w:sz w:val="28"/>
          <w:szCs w:val="28"/>
          <w:lang w:eastAsia="ru-RU"/>
        </w:rPr>
        <w:t>муниципальная</w:t>
      </w:r>
      <w:r w:rsidRPr="002A545B">
        <w:rPr>
          <w:sz w:val="28"/>
          <w:szCs w:val="28"/>
          <w:lang w:eastAsia="ru-RU"/>
        </w:rPr>
        <w:t xml:space="preserve"> услуга, для ожидания приема получателей </w:t>
      </w:r>
      <w:r w:rsidRPr="002A545B">
        <w:rPr>
          <w:kern w:val="36"/>
          <w:sz w:val="28"/>
          <w:szCs w:val="28"/>
          <w:lang w:eastAsia="ru-RU"/>
        </w:rPr>
        <w:t>муниципальной</w:t>
      </w:r>
      <w:r w:rsidRPr="002A545B">
        <w:rPr>
          <w:sz w:val="28"/>
          <w:szCs w:val="28"/>
          <w:lang w:eastAsia="ru-RU"/>
        </w:rPr>
        <w:t xml:space="preserve"> услуги (их законных представителей) оборудуются места (помещения), имеющие стулья, столы (стойки) для возможности оформления документов, санитарно-технические помещения (санузел). </w:t>
      </w:r>
    </w:p>
    <w:p w:rsidR="00D214E6" w:rsidRDefault="00976F7D" w:rsidP="00D214E6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45B">
        <w:rPr>
          <w:sz w:val="28"/>
          <w:szCs w:val="28"/>
        </w:rPr>
        <w:t>Информационные стенды размещаются на видном, доступном месте в любом из форматов (настенные стенды, напольные или настольные стойки), призваны обеспечить заявителей исчерпывающей информацией.</w:t>
      </w:r>
    </w:p>
    <w:p w:rsidR="00D214E6" w:rsidRDefault="00976F7D" w:rsidP="00D214E6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45B">
        <w:rPr>
          <w:sz w:val="28"/>
          <w:szCs w:val="28"/>
        </w:rPr>
        <w:t>Стенды должны быть оформлены в едином стиле, надписи сделаны ч</w:t>
      </w:r>
      <w:r>
        <w:rPr>
          <w:sz w:val="28"/>
          <w:szCs w:val="28"/>
        </w:rPr>
        <w:t>е</w:t>
      </w:r>
      <w:r w:rsidRPr="002A545B">
        <w:rPr>
          <w:sz w:val="28"/>
          <w:szCs w:val="28"/>
        </w:rPr>
        <w:t>рным шрифтом на белом фоне.</w:t>
      </w:r>
    </w:p>
    <w:p w:rsidR="00976F7D" w:rsidRPr="002A545B" w:rsidRDefault="00976F7D" w:rsidP="00D214E6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45B">
        <w:rPr>
          <w:sz w:val="28"/>
          <w:szCs w:val="28"/>
        </w:rPr>
        <w:lastRenderedPageBreak/>
        <w:t>Оформление визуальной, текстовой и муль</w:t>
      </w:r>
      <w:r w:rsidR="00D214E6">
        <w:rPr>
          <w:sz w:val="28"/>
          <w:szCs w:val="28"/>
        </w:rPr>
        <w:t>ти</w:t>
      </w:r>
      <w:r w:rsidRPr="002A545B">
        <w:rPr>
          <w:sz w:val="28"/>
          <w:szCs w:val="28"/>
        </w:rPr>
        <w:t>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976F7D" w:rsidRPr="002A545B" w:rsidRDefault="00976F7D" w:rsidP="00976F7D">
      <w:pPr>
        <w:jc w:val="both"/>
        <w:rPr>
          <w:sz w:val="28"/>
          <w:szCs w:val="28"/>
        </w:rPr>
      </w:pPr>
    </w:p>
    <w:p w:rsidR="00976F7D" w:rsidRPr="0078389C" w:rsidRDefault="00976F7D" w:rsidP="00976F7D">
      <w:pPr>
        <w:jc w:val="center"/>
        <w:rPr>
          <w:sz w:val="28"/>
          <w:szCs w:val="28"/>
        </w:rPr>
      </w:pPr>
      <w:r w:rsidRPr="0078389C">
        <w:rPr>
          <w:sz w:val="28"/>
          <w:szCs w:val="28"/>
        </w:rPr>
        <w:t>Показатели доступности и качества муниципальной услуги</w:t>
      </w:r>
    </w:p>
    <w:p w:rsidR="00976F7D" w:rsidRPr="002A545B" w:rsidRDefault="00976F7D" w:rsidP="00976F7D">
      <w:pPr>
        <w:jc w:val="center"/>
        <w:rPr>
          <w:b/>
          <w:sz w:val="28"/>
          <w:szCs w:val="28"/>
        </w:rPr>
      </w:pPr>
    </w:p>
    <w:p w:rsidR="00976F7D" w:rsidRPr="00D214E6" w:rsidRDefault="00976F7D" w:rsidP="009E6ED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t>Показатели доступности муниципальной услуги:</w:t>
      </w:r>
    </w:p>
    <w:p w:rsidR="00D214E6" w:rsidRDefault="00976F7D" w:rsidP="00D214E6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D214E6" w:rsidRDefault="00976F7D" w:rsidP="00D214E6">
      <w:pPr>
        <w:ind w:firstLine="851"/>
        <w:jc w:val="both"/>
        <w:rPr>
          <w:sz w:val="28"/>
          <w:szCs w:val="28"/>
          <w:lang w:eastAsia="en-US"/>
        </w:rPr>
      </w:pPr>
      <w:r w:rsidRPr="0078389C">
        <w:rPr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976F7D" w:rsidRPr="00C71B76" w:rsidRDefault="00976F7D" w:rsidP="00D214E6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а также посредством информационно-телекоммуникационной сети «Интернет».</w:t>
      </w:r>
    </w:p>
    <w:p w:rsidR="00976F7D" w:rsidRPr="00D214E6" w:rsidRDefault="00976F7D" w:rsidP="009E6ED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D214E6" w:rsidRDefault="00976F7D" w:rsidP="00D214E6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соблюдение срока предоставления муниципальной услуги;</w:t>
      </w:r>
    </w:p>
    <w:p w:rsidR="00D214E6" w:rsidRDefault="00976F7D" w:rsidP="00D214E6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соблюдение времени ожидания в очереди</w:t>
      </w:r>
      <w:r w:rsidRPr="002A545B">
        <w:rPr>
          <w:sz w:val="28"/>
          <w:szCs w:val="28"/>
        </w:rPr>
        <w:t xml:space="preserve"> при подаче заявления  о предоставлении муниципальной услуги и при получении результата предоставления муниципальной услуги;</w:t>
      </w:r>
    </w:p>
    <w:p w:rsidR="00976F7D" w:rsidRPr="002A545B" w:rsidRDefault="00976F7D" w:rsidP="00D214E6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услуги.</w:t>
      </w:r>
    </w:p>
    <w:p w:rsidR="00590889" w:rsidRPr="00FA5C8E" w:rsidRDefault="00590889" w:rsidP="00590889">
      <w:pPr>
        <w:jc w:val="both"/>
        <w:rPr>
          <w:bCs/>
          <w:sz w:val="28"/>
          <w:szCs w:val="28"/>
        </w:rPr>
      </w:pPr>
    </w:p>
    <w:p w:rsidR="00976F7D" w:rsidRPr="00D214E6" w:rsidRDefault="00976F7D" w:rsidP="00AF660F">
      <w:pPr>
        <w:pStyle w:val="ab"/>
        <w:numPr>
          <w:ilvl w:val="0"/>
          <w:numId w:val="4"/>
        </w:numPr>
        <w:jc w:val="center"/>
        <w:rPr>
          <w:sz w:val="28"/>
          <w:szCs w:val="28"/>
        </w:rPr>
      </w:pPr>
      <w:r w:rsidRPr="00D214E6">
        <w:rPr>
          <w:sz w:val="28"/>
          <w:szCs w:val="28"/>
        </w:rPr>
        <w:t>Состав, последовательность и сроки выполнения</w:t>
      </w:r>
    </w:p>
    <w:p w:rsidR="00976F7D" w:rsidRPr="0078389C" w:rsidRDefault="00976F7D" w:rsidP="00976F7D">
      <w:pPr>
        <w:jc w:val="center"/>
        <w:rPr>
          <w:sz w:val="28"/>
          <w:szCs w:val="28"/>
        </w:rPr>
      </w:pPr>
      <w:r w:rsidRPr="0078389C">
        <w:rPr>
          <w:sz w:val="28"/>
          <w:szCs w:val="28"/>
        </w:rPr>
        <w:t>административных процедур, требования к порядку их выполнения,</w:t>
      </w:r>
    </w:p>
    <w:p w:rsidR="00976F7D" w:rsidRPr="0078389C" w:rsidRDefault="00976F7D" w:rsidP="00976F7D">
      <w:pPr>
        <w:jc w:val="center"/>
        <w:rPr>
          <w:sz w:val="28"/>
          <w:szCs w:val="28"/>
        </w:rPr>
      </w:pPr>
      <w:r w:rsidRPr="0078389C">
        <w:rPr>
          <w:sz w:val="28"/>
          <w:szCs w:val="28"/>
        </w:rPr>
        <w:t>в том числе особенности выполнения административных процедур</w:t>
      </w:r>
    </w:p>
    <w:p w:rsidR="00976F7D" w:rsidRPr="0078389C" w:rsidRDefault="00976F7D" w:rsidP="00976F7D">
      <w:pPr>
        <w:jc w:val="center"/>
        <w:rPr>
          <w:sz w:val="28"/>
          <w:szCs w:val="28"/>
        </w:rPr>
      </w:pPr>
      <w:r w:rsidRPr="0078389C">
        <w:rPr>
          <w:sz w:val="28"/>
          <w:szCs w:val="28"/>
        </w:rPr>
        <w:t>в электронной форме</w:t>
      </w:r>
    </w:p>
    <w:p w:rsidR="00976F7D" w:rsidRPr="002A545B" w:rsidRDefault="00976F7D" w:rsidP="00976F7D">
      <w:pPr>
        <w:jc w:val="both"/>
        <w:rPr>
          <w:sz w:val="28"/>
          <w:szCs w:val="28"/>
        </w:rPr>
      </w:pPr>
    </w:p>
    <w:p w:rsidR="00976F7D" w:rsidRPr="00D214E6" w:rsidRDefault="00976F7D" w:rsidP="009E6ED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D214E6" w:rsidRDefault="00976F7D" w:rsidP="00D214E6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прием и регистрацию заявления о предоставлении муниципальной услуги;</w:t>
      </w:r>
    </w:p>
    <w:p w:rsidR="00D214E6" w:rsidRDefault="00976F7D" w:rsidP="00D214E6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 xml:space="preserve">рассмотрение заявления о предоставлении муниципальной услуги и оформление документов, являющихся результатом предоставления муниципальной услуги; </w:t>
      </w:r>
    </w:p>
    <w:p w:rsidR="00976F7D" w:rsidRPr="00C71B76" w:rsidRDefault="00976F7D" w:rsidP="00D214E6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590889" w:rsidRPr="00D214E6" w:rsidRDefault="00590889" w:rsidP="009E6ED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t>Блок-схема последовательности действий МКУ ХМР «Комитет по КСиСП» при предоставлении муниципальной услуги указа</w:t>
      </w:r>
      <w:r w:rsidR="00F8680B">
        <w:rPr>
          <w:sz w:val="28"/>
          <w:szCs w:val="28"/>
        </w:rPr>
        <w:t>на в приложении 6</w:t>
      </w:r>
      <w:r w:rsidR="00976F7D" w:rsidRPr="00D214E6">
        <w:rPr>
          <w:sz w:val="28"/>
          <w:szCs w:val="28"/>
        </w:rPr>
        <w:t xml:space="preserve"> к настоящему а</w:t>
      </w:r>
      <w:r w:rsidRPr="00D214E6">
        <w:rPr>
          <w:sz w:val="28"/>
          <w:szCs w:val="28"/>
        </w:rPr>
        <w:t>дминистративному регламенту.</w:t>
      </w:r>
    </w:p>
    <w:p w:rsidR="00590889" w:rsidRPr="00FA5C8E" w:rsidRDefault="00590889" w:rsidP="005908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F7D" w:rsidRDefault="00976F7D" w:rsidP="00976F7D">
      <w:pPr>
        <w:jc w:val="center"/>
        <w:rPr>
          <w:sz w:val="28"/>
          <w:szCs w:val="28"/>
        </w:rPr>
      </w:pPr>
      <w:r w:rsidRPr="0078389C">
        <w:rPr>
          <w:sz w:val="28"/>
          <w:szCs w:val="28"/>
        </w:rPr>
        <w:t xml:space="preserve">Прием и регистрация заявления </w:t>
      </w:r>
    </w:p>
    <w:p w:rsidR="00976F7D" w:rsidRPr="0078389C" w:rsidRDefault="00976F7D" w:rsidP="00976F7D">
      <w:pPr>
        <w:jc w:val="center"/>
        <w:rPr>
          <w:sz w:val="28"/>
          <w:szCs w:val="28"/>
        </w:rPr>
      </w:pPr>
      <w:r w:rsidRPr="0078389C">
        <w:rPr>
          <w:sz w:val="28"/>
          <w:szCs w:val="28"/>
        </w:rPr>
        <w:t>о предоставлении муниципальной услуги</w:t>
      </w:r>
    </w:p>
    <w:p w:rsidR="00590889" w:rsidRPr="00C53F94" w:rsidRDefault="00590889" w:rsidP="005908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14E6" w:rsidRDefault="00976F7D" w:rsidP="00B37F2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lastRenderedPageBreak/>
        <w:t xml:space="preserve">Основание для начала административной процедуры: поступление </w:t>
      </w:r>
      <w:r w:rsidR="00B37F28">
        <w:rPr>
          <w:bCs/>
          <w:sz w:val="28"/>
          <w:szCs w:val="28"/>
        </w:rPr>
        <w:t>в а</w:t>
      </w:r>
      <w:r w:rsidRPr="00D214E6">
        <w:rPr>
          <w:bCs/>
          <w:sz w:val="28"/>
          <w:szCs w:val="28"/>
        </w:rPr>
        <w:t xml:space="preserve">дминистрацию </w:t>
      </w:r>
      <w:r w:rsidR="00B37F28">
        <w:rPr>
          <w:bCs/>
          <w:sz w:val="28"/>
          <w:szCs w:val="28"/>
        </w:rPr>
        <w:t xml:space="preserve">Ханты-Мансийского </w:t>
      </w:r>
      <w:r w:rsidRPr="00D214E6">
        <w:rPr>
          <w:bCs/>
          <w:sz w:val="28"/>
          <w:szCs w:val="28"/>
        </w:rPr>
        <w:t>района</w:t>
      </w:r>
      <w:r w:rsidRPr="00D214E6">
        <w:rPr>
          <w:sz w:val="28"/>
          <w:szCs w:val="28"/>
        </w:rPr>
        <w:t xml:space="preserve"> или </w:t>
      </w:r>
      <w:r w:rsidR="00590889" w:rsidRPr="00D214E6">
        <w:rPr>
          <w:sz w:val="28"/>
          <w:szCs w:val="28"/>
        </w:rPr>
        <w:t xml:space="preserve">МКУ ХМР «Комитет по КСиСП» </w:t>
      </w:r>
      <w:r w:rsidR="008E6ABA" w:rsidRPr="00D214E6">
        <w:rPr>
          <w:sz w:val="28"/>
          <w:szCs w:val="28"/>
        </w:rPr>
        <w:t>заявления о предоставлении муниципальной услуги.</w:t>
      </w:r>
    </w:p>
    <w:p w:rsidR="00D214E6" w:rsidRDefault="008E6ABA" w:rsidP="00B37F2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t xml:space="preserve">Сведения о </w:t>
      </w:r>
      <w:r w:rsidR="00B37F28">
        <w:rPr>
          <w:sz w:val="28"/>
          <w:szCs w:val="28"/>
        </w:rPr>
        <w:t>специалистах</w:t>
      </w:r>
      <w:r w:rsidRPr="00D214E6">
        <w:rPr>
          <w:sz w:val="28"/>
          <w:szCs w:val="28"/>
        </w:rPr>
        <w:t xml:space="preserve">, ответственных за выполнение административных действий, входящих в состав административной процедуры: специалист администрации </w:t>
      </w:r>
      <w:r w:rsidR="00B37F28">
        <w:rPr>
          <w:bCs/>
          <w:sz w:val="28"/>
          <w:szCs w:val="28"/>
        </w:rPr>
        <w:t xml:space="preserve">Ханты-Мансийского </w:t>
      </w:r>
      <w:r w:rsidR="00B37F28" w:rsidRPr="00D214E6">
        <w:rPr>
          <w:bCs/>
          <w:sz w:val="28"/>
          <w:szCs w:val="28"/>
        </w:rPr>
        <w:t>района</w:t>
      </w:r>
      <w:r w:rsidR="00B37F28" w:rsidRPr="00D214E6">
        <w:rPr>
          <w:sz w:val="28"/>
          <w:szCs w:val="28"/>
        </w:rPr>
        <w:t xml:space="preserve"> </w:t>
      </w:r>
      <w:r w:rsidRPr="00D214E6">
        <w:rPr>
          <w:sz w:val="28"/>
          <w:szCs w:val="28"/>
        </w:rPr>
        <w:t>или специалист МКУ ХМР «Комитет по КСиСП», ответственные за делопроизводство.</w:t>
      </w:r>
    </w:p>
    <w:p w:rsidR="008E6ABA" w:rsidRPr="00C50D3D" w:rsidRDefault="008E6ABA" w:rsidP="00B37F28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Pr="00D214E6">
        <w:rPr>
          <w:rFonts w:eastAsia="Calibri"/>
          <w:sz w:val="28"/>
          <w:szCs w:val="28"/>
          <w:lang w:eastAsia="en-US"/>
        </w:rPr>
        <w:t xml:space="preserve">прием и регистрация </w:t>
      </w:r>
      <w:r w:rsidR="00B37F28">
        <w:rPr>
          <w:rFonts w:eastAsia="Calibri"/>
          <w:sz w:val="28"/>
          <w:szCs w:val="28"/>
          <w:lang w:eastAsia="en-US"/>
        </w:rPr>
        <w:t>заявления</w:t>
      </w:r>
      <w:r w:rsidRPr="00D214E6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осуществляется в </w:t>
      </w:r>
      <w:r w:rsidRPr="00D214E6">
        <w:rPr>
          <w:sz w:val="28"/>
          <w:szCs w:val="28"/>
        </w:rPr>
        <w:t xml:space="preserve">срок, </w:t>
      </w:r>
      <w:r w:rsidRPr="00C50D3D">
        <w:rPr>
          <w:sz w:val="28"/>
          <w:szCs w:val="28"/>
        </w:rPr>
        <w:t>установленный</w:t>
      </w:r>
      <w:r w:rsidRPr="00C50D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50D3D">
        <w:rPr>
          <w:sz w:val="28"/>
          <w:szCs w:val="28"/>
        </w:rPr>
        <w:t xml:space="preserve">пунктом </w:t>
      </w:r>
      <w:r w:rsidR="00C50D3D" w:rsidRPr="00C50D3D">
        <w:rPr>
          <w:sz w:val="28"/>
          <w:szCs w:val="28"/>
        </w:rPr>
        <w:t>32</w:t>
      </w:r>
      <w:r w:rsidRPr="00C50D3D">
        <w:rPr>
          <w:sz w:val="28"/>
          <w:szCs w:val="28"/>
        </w:rPr>
        <w:t xml:space="preserve"> настоящего административного регламента</w:t>
      </w:r>
    </w:p>
    <w:p w:rsidR="00590889" w:rsidRPr="00C50D3D" w:rsidRDefault="00590889" w:rsidP="009E6EDC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4"/>
          <w:lang w:eastAsia="en-US"/>
        </w:rPr>
      </w:pPr>
      <w:r w:rsidRPr="00C50D3D">
        <w:rPr>
          <w:rFonts w:eastAsiaTheme="minorHAnsi"/>
          <w:sz w:val="28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590889" w:rsidRPr="00C50D3D" w:rsidRDefault="00590889" w:rsidP="009E6EDC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4"/>
          <w:lang w:eastAsia="en-US"/>
        </w:rPr>
      </w:pPr>
      <w:r w:rsidRPr="00C50D3D">
        <w:rPr>
          <w:rFonts w:eastAsiaTheme="minorHAnsi"/>
          <w:sz w:val="28"/>
          <w:szCs w:val="24"/>
          <w:lang w:eastAsia="en-US"/>
        </w:rPr>
        <w:t>Результатом выполнения административной процедуры является зарегистрированное заявление</w:t>
      </w:r>
      <w:r w:rsidR="00A758F8" w:rsidRPr="00C50D3D">
        <w:rPr>
          <w:rFonts w:eastAsiaTheme="minorHAnsi"/>
          <w:sz w:val="28"/>
          <w:szCs w:val="24"/>
          <w:lang w:eastAsia="en-US"/>
        </w:rPr>
        <w:t xml:space="preserve"> с наличием документов</w:t>
      </w:r>
      <w:r w:rsidRPr="00C50D3D">
        <w:rPr>
          <w:rFonts w:eastAsiaTheme="minorHAnsi"/>
          <w:sz w:val="28"/>
          <w:szCs w:val="24"/>
          <w:lang w:eastAsia="en-US"/>
        </w:rPr>
        <w:t xml:space="preserve"> о предоставлении муниципальной услуги.</w:t>
      </w:r>
    </w:p>
    <w:p w:rsidR="004978DE" w:rsidRPr="00C50D3D" w:rsidRDefault="00590889" w:rsidP="009E6EDC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 w:rsidRPr="00C50D3D">
        <w:rPr>
          <w:rFonts w:eastAsiaTheme="minorHAnsi"/>
          <w:sz w:val="28"/>
          <w:szCs w:val="24"/>
          <w:lang w:eastAsia="en-US"/>
        </w:rPr>
        <w:t>Способ фиксации результата выполнения административной процедуры</w:t>
      </w:r>
      <w:r w:rsidR="004978DE" w:rsidRPr="00C50D3D">
        <w:rPr>
          <w:sz w:val="28"/>
          <w:szCs w:val="28"/>
          <w:lang w:eastAsia="ar-SA"/>
        </w:rPr>
        <w:t xml:space="preserve"> и порядок его передачи для выполнения следующей административной процедуры:</w:t>
      </w:r>
    </w:p>
    <w:p w:rsidR="00C50D3D" w:rsidRDefault="004978DE" w:rsidP="00C50D3D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4"/>
          <w:lang w:eastAsia="en-US"/>
        </w:rPr>
      </w:pPr>
      <w:r w:rsidRPr="005F2C4E">
        <w:rPr>
          <w:sz w:val="28"/>
          <w:szCs w:val="28"/>
        </w:rPr>
        <w:t xml:space="preserve">заявление </w:t>
      </w:r>
      <w:r w:rsidRPr="005F2C4E">
        <w:rPr>
          <w:bCs/>
          <w:sz w:val="28"/>
          <w:szCs w:val="28"/>
        </w:rPr>
        <w:t xml:space="preserve">о предоставлении муниципальной услуги, поступившее в администрацию </w:t>
      </w:r>
      <w:r w:rsidR="00B37F28">
        <w:rPr>
          <w:bCs/>
          <w:sz w:val="28"/>
          <w:szCs w:val="28"/>
        </w:rPr>
        <w:t xml:space="preserve">Ханты-Мансийского </w:t>
      </w:r>
      <w:r w:rsidR="00B37F28" w:rsidRPr="00D214E6">
        <w:rPr>
          <w:bCs/>
          <w:sz w:val="28"/>
          <w:szCs w:val="28"/>
        </w:rPr>
        <w:t>района</w:t>
      </w:r>
      <w:r w:rsidR="00B37F28" w:rsidRPr="00D214E6">
        <w:rPr>
          <w:sz w:val="28"/>
          <w:szCs w:val="28"/>
        </w:rPr>
        <w:t xml:space="preserve"> </w:t>
      </w:r>
      <w:r w:rsidRPr="005F2C4E">
        <w:rPr>
          <w:bCs/>
          <w:sz w:val="28"/>
          <w:szCs w:val="28"/>
        </w:rPr>
        <w:t xml:space="preserve">или </w:t>
      </w:r>
      <w:r w:rsidRPr="00FA5C8E">
        <w:rPr>
          <w:sz w:val="28"/>
          <w:szCs w:val="28"/>
        </w:rPr>
        <w:t>МКУ ХМР «Комитет по КСиСП»</w:t>
      </w:r>
      <w:r>
        <w:rPr>
          <w:bCs/>
          <w:sz w:val="28"/>
          <w:szCs w:val="28"/>
        </w:rPr>
        <w:t xml:space="preserve"> </w:t>
      </w:r>
      <w:r w:rsidRPr="005F2C4E">
        <w:rPr>
          <w:bCs/>
          <w:sz w:val="28"/>
          <w:szCs w:val="28"/>
        </w:rPr>
        <w:t xml:space="preserve">посредством почты, либо лично предоставленное заявителем, </w:t>
      </w:r>
      <w:proofErr w:type="gramStart"/>
      <w:r w:rsidRPr="005F2C4E">
        <w:rPr>
          <w:bCs/>
          <w:sz w:val="28"/>
          <w:szCs w:val="28"/>
        </w:rPr>
        <w:t>регистрируется в системе электронного документооборота</w:t>
      </w:r>
      <w:r>
        <w:rPr>
          <w:bCs/>
          <w:sz w:val="28"/>
          <w:szCs w:val="28"/>
        </w:rPr>
        <w:t xml:space="preserve"> и</w:t>
      </w:r>
      <w:r w:rsidR="00590889" w:rsidRPr="00FA5C8E">
        <w:rPr>
          <w:rFonts w:eastAsiaTheme="minorHAnsi"/>
          <w:sz w:val="28"/>
          <w:szCs w:val="24"/>
          <w:lang w:eastAsia="en-US"/>
        </w:rPr>
        <w:t xml:space="preserve"> фиксируется</w:t>
      </w:r>
      <w:proofErr w:type="gramEnd"/>
      <w:r w:rsidR="00590889" w:rsidRPr="00FA5C8E">
        <w:rPr>
          <w:rFonts w:eastAsiaTheme="minorHAnsi"/>
          <w:sz w:val="28"/>
          <w:szCs w:val="24"/>
          <w:lang w:eastAsia="en-US"/>
        </w:rPr>
        <w:t xml:space="preserve"> в журнале регистрации заявлений согласно </w:t>
      </w:r>
      <w:r w:rsidR="00D90402">
        <w:rPr>
          <w:rFonts w:eastAsiaTheme="minorHAnsi"/>
          <w:sz w:val="28"/>
          <w:szCs w:val="24"/>
          <w:lang w:eastAsia="en-US"/>
        </w:rPr>
        <w:t>приложению 7</w:t>
      </w:r>
      <w:r w:rsidR="00590889" w:rsidRPr="00AF4255">
        <w:rPr>
          <w:rFonts w:eastAsiaTheme="minorHAnsi"/>
          <w:sz w:val="28"/>
          <w:szCs w:val="24"/>
          <w:lang w:eastAsia="en-US"/>
        </w:rPr>
        <w:t xml:space="preserve"> </w:t>
      </w:r>
      <w:r w:rsidR="00590889" w:rsidRPr="00FA5C8E">
        <w:rPr>
          <w:rFonts w:eastAsiaTheme="minorHAnsi"/>
          <w:sz w:val="28"/>
          <w:szCs w:val="24"/>
          <w:lang w:eastAsia="en-US"/>
        </w:rPr>
        <w:t>к настоящему Админист</w:t>
      </w:r>
      <w:r>
        <w:rPr>
          <w:rFonts w:eastAsiaTheme="minorHAnsi"/>
          <w:sz w:val="28"/>
          <w:szCs w:val="24"/>
          <w:lang w:eastAsia="en-US"/>
        </w:rPr>
        <w:t>ративному регламенту;</w:t>
      </w:r>
    </w:p>
    <w:p w:rsidR="00C50D3D" w:rsidRDefault="004978DE" w:rsidP="00C50D3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2C4E">
        <w:rPr>
          <w:sz w:val="28"/>
          <w:szCs w:val="28"/>
        </w:rPr>
        <w:t>по желанию заявителя, подавшего заявление о предоставлении муниципальной услуги, заявителю выдается копия заявления  с указанием входящего номера и даты получения или расписка в получении документов с указанием  даты получения;</w:t>
      </w:r>
    </w:p>
    <w:p w:rsidR="00C50D3D" w:rsidRDefault="004978DE" w:rsidP="00C50D3D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F2C4E">
        <w:rPr>
          <w:rFonts w:eastAsia="Calibri"/>
          <w:sz w:val="28"/>
          <w:szCs w:val="28"/>
        </w:rPr>
        <w:t xml:space="preserve">в случае поступления заявления о предоставлении муниципальной услуги в администрацию </w:t>
      </w:r>
      <w:r w:rsidR="00B37F28">
        <w:rPr>
          <w:bCs/>
          <w:sz w:val="28"/>
          <w:szCs w:val="28"/>
        </w:rPr>
        <w:t xml:space="preserve">Ханты-Мансийского </w:t>
      </w:r>
      <w:r w:rsidRPr="005F2C4E">
        <w:rPr>
          <w:rFonts w:eastAsia="Calibri"/>
          <w:sz w:val="28"/>
          <w:szCs w:val="28"/>
        </w:rPr>
        <w:t xml:space="preserve">района специалист администрации </w:t>
      </w:r>
      <w:r w:rsidR="00B37F28">
        <w:rPr>
          <w:bCs/>
          <w:sz w:val="28"/>
          <w:szCs w:val="28"/>
        </w:rPr>
        <w:t xml:space="preserve">Ханты-Мансийского </w:t>
      </w:r>
      <w:r w:rsidRPr="005F2C4E">
        <w:rPr>
          <w:rFonts w:eastAsia="Calibri"/>
          <w:sz w:val="28"/>
          <w:szCs w:val="28"/>
        </w:rPr>
        <w:t xml:space="preserve">района, ответственный за делопроизводство, обеспечивает передачу зарегистрированного заявления о предоставлении муниципальной услуги в </w:t>
      </w:r>
      <w:r w:rsidRPr="00FA5C8E">
        <w:rPr>
          <w:rFonts w:eastAsiaTheme="minorHAnsi"/>
          <w:sz w:val="28"/>
          <w:szCs w:val="24"/>
          <w:lang w:eastAsia="en-US"/>
        </w:rPr>
        <w:t>МКУ ХМР «Комитет по КСиСП»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5F2C4E">
        <w:rPr>
          <w:rFonts w:eastAsia="Calibri"/>
          <w:sz w:val="28"/>
          <w:szCs w:val="28"/>
        </w:rPr>
        <w:t>не позднее дня, следующего за днем его поступления;</w:t>
      </w:r>
    </w:p>
    <w:p w:rsidR="004978DE" w:rsidRPr="00A01C13" w:rsidRDefault="004978DE" w:rsidP="00C50D3D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F2C4E">
        <w:rPr>
          <w:rFonts w:eastAsia="Calibri"/>
          <w:sz w:val="28"/>
          <w:szCs w:val="28"/>
        </w:rPr>
        <w:t xml:space="preserve">в случае поступления </w:t>
      </w:r>
      <w:r w:rsidRPr="005F2C4E">
        <w:rPr>
          <w:sz w:val="28"/>
          <w:szCs w:val="28"/>
        </w:rPr>
        <w:t xml:space="preserve">заявления </w:t>
      </w:r>
      <w:r w:rsidRPr="005F2C4E">
        <w:rPr>
          <w:rFonts w:eastAsia="Calibri"/>
          <w:sz w:val="28"/>
          <w:szCs w:val="28"/>
        </w:rPr>
        <w:t xml:space="preserve">о предоставлении муниципальной услуги в </w:t>
      </w:r>
      <w:r w:rsidRPr="00FA5C8E">
        <w:rPr>
          <w:rFonts w:eastAsiaTheme="minorHAnsi"/>
          <w:sz w:val="28"/>
          <w:szCs w:val="24"/>
          <w:lang w:eastAsia="en-US"/>
        </w:rPr>
        <w:t>МКУ ХМР «Комитет по КСиСП»</w:t>
      </w:r>
      <w:r w:rsidRPr="005F2C4E">
        <w:rPr>
          <w:rFonts w:eastAsia="Calibri"/>
          <w:sz w:val="28"/>
          <w:szCs w:val="28"/>
        </w:rPr>
        <w:t xml:space="preserve">, специалист </w:t>
      </w:r>
      <w:r w:rsidRPr="00FA5C8E">
        <w:rPr>
          <w:rFonts w:eastAsiaTheme="minorHAnsi"/>
          <w:sz w:val="28"/>
          <w:szCs w:val="24"/>
          <w:lang w:eastAsia="en-US"/>
        </w:rPr>
        <w:t>МКУ ХМР «Комитет по КСиСП»</w:t>
      </w:r>
      <w:r w:rsidRPr="005F2C4E">
        <w:rPr>
          <w:rFonts w:eastAsia="Calibri"/>
          <w:sz w:val="28"/>
          <w:szCs w:val="28"/>
        </w:rPr>
        <w:t xml:space="preserve">, ответственный за делопроизводство, обеспечивает его передачу </w:t>
      </w:r>
      <w:r w:rsidRPr="00FA5C8E">
        <w:rPr>
          <w:rFonts w:eastAsiaTheme="minorHAnsi"/>
          <w:sz w:val="28"/>
          <w:szCs w:val="24"/>
          <w:lang w:eastAsia="en-US"/>
        </w:rPr>
        <w:t>специалисту, ответственному за пред</w:t>
      </w:r>
      <w:r>
        <w:rPr>
          <w:rFonts w:eastAsiaTheme="minorHAnsi"/>
          <w:sz w:val="28"/>
          <w:szCs w:val="24"/>
          <w:lang w:eastAsia="en-US"/>
        </w:rPr>
        <w:t xml:space="preserve">оставление муниципальной услуги </w:t>
      </w:r>
      <w:r w:rsidRPr="005F2C4E">
        <w:rPr>
          <w:rFonts w:eastAsia="Calibri"/>
          <w:sz w:val="28"/>
          <w:szCs w:val="28"/>
        </w:rPr>
        <w:t xml:space="preserve">в день поступления такого </w:t>
      </w:r>
      <w:r w:rsidRPr="005F2C4E">
        <w:rPr>
          <w:sz w:val="28"/>
          <w:szCs w:val="28"/>
        </w:rPr>
        <w:t xml:space="preserve">заявления </w:t>
      </w:r>
      <w:r w:rsidRPr="005F2C4E">
        <w:rPr>
          <w:rFonts w:eastAsia="Calibri"/>
          <w:sz w:val="28"/>
          <w:szCs w:val="28"/>
        </w:rPr>
        <w:t xml:space="preserve">в </w:t>
      </w:r>
      <w:r w:rsidRPr="00FA5C8E">
        <w:rPr>
          <w:rFonts w:eastAsiaTheme="minorHAnsi"/>
          <w:sz w:val="28"/>
          <w:szCs w:val="24"/>
          <w:lang w:eastAsia="en-US"/>
        </w:rPr>
        <w:t>МКУ ХМР «Комитет по КСиСП»</w:t>
      </w:r>
      <w:r w:rsidRPr="005F2C4E">
        <w:rPr>
          <w:rFonts w:eastAsia="Calibri"/>
          <w:sz w:val="28"/>
          <w:szCs w:val="28"/>
        </w:rPr>
        <w:t>.</w:t>
      </w:r>
    </w:p>
    <w:p w:rsidR="004978DE" w:rsidRPr="00FA5C8E" w:rsidRDefault="004978DE" w:rsidP="004978DE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4"/>
          <w:lang w:eastAsia="en-US"/>
        </w:rPr>
      </w:pPr>
      <w:r w:rsidRPr="00C53F94">
        <w:rPr>
          <w:rFonts w:eastAsiaTheme="minorHAnsi"/>
          <w:sz w:val="28"/>
          <w:szCs w:val="24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p w:rsidR="00590889" w:rsidRPr="00C53F94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4"/>
          <w:lang w:eastAsia="en-US"/>
        </w:rPr>
      </w:pPr>
    </w:p>
    <w:p w:rsidR="00C50D3D" w:rsidRDefault="00590889" w:rsidP="00B37F28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4"/>
          <w:lang w:eastAsia="en-US"/>
        </w:rPr>
      </w:pPr>
      <w:r w:rsidRPr="00C50D3D">
        <w:rPr>
          <w:rFonts w:eastAsiaTheme="minorHAnsi"/>
          <w:sz w:val="28"/>
          <w:szCs w:val="24"/>
          <w:lang w:eastAsia="en-US"/>
        </w:rPr>
        <w:lastRenderedPageBreak/>
        <w:t>Основанием для начала административной процедуры является поступление з</w:t>
      </w:r>
      <w:r w:rsidR="000C0EDB" w:rsidRPr="00C50D3D">
        <w:rPr>
          <w:rFonts w:eastAsiaTheme="minorHAnsi"/>
          <w:sz w:val="28"/>
          <w:szCs w:val="24"/>
          <w:lang w:eastAsia="en-US"/>
        </w:rPr>
        <w:t xml:space="preserve">арегистрированного заявления к </w:t>
      </w:r>
      <w:r w:rsidR="00B37F28">
        <w:rPr>
          <w:rFonts w:eastAsiaTheme="minorHAnsi"/>
          <w:sz w:val="28"/>
          <w:szCs w:val="24"/>
          <w:lang w:eastAsia="en-US"/>
        </w:rPr>
        <w:t xml:space="preserve">специалисту </w:t>
      </w:r>
      <w:r w:rsidRPr="00C50D3D">
        <w:rPr>
          <w:rFonts w:eastAsiaTheme="minorHAnsi"/>
          <w:sz w:val="28"/>
          <w:szCs w:val="24"/>
          <w:lang w:eastAsia="en-US"/>
        </w:rPr>
        <w:t>МКУ ХМР «Комитет по КСиСП», ответственному за предоставление муниципальной услуги.</w:t>
      </w:r>
    </w:p>
    <w:p w:rsidR="00590889" w:rsidRPr="00C50D3D" w:rsidRDefault="00590889" w:rsidP="00B37F28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4"/>
          <w:lang w:eastAsia="en-US"/>
        </w:rPr>
      </w:pPr>
      <w:r w:rsidRPr="00C50D3D">
        <w:rPr>
          <w:rFonts w:eastAsiaTheme="minorHAnsi"/>
          <w:sz w:val="28"/>
          <w:szCs w:val="24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C50D3D" w:rsidRDefault="00590889" w:rsidP="00C50D3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4"/>
          <w:lang w:eastAsia="en-US"/>
        </w:rPr>
      </w:pPr>
      <w:proofErr w:type="gramStart"/>
      <w:r w:rsidRPr="00FA5C8E">
        <w:rPr>
          <w:rFonts w:eastAsiaTheme="minorHAnsi"/>
          <w:sz w:val="28"/>
          <w:szCs w:val="24"/>
          <w:lang w:eastAsia="en-US"/>
        </w:rPr>
        <w:t>1) анализ представленных заявителем документов на комплектность, предусмотренную настоящ</w:t>
      </w:r>
      <w:r w:rsidR="00305909">
        <w:rPr>
          <w:rFonts w:eastAsiaTheme="minorHAnsi"/>
          <w:sz w:val="28"/>
          <w:szCs w:val="24"/>
          <w:lang w:eastAsia="en-US"/>
        </w:rPr>
        <w:t>им</w:t>
      </w:r>
      <w:r w:rsidRPr="00FA5C8E">
        <w:rPr>
          <w:rFonts w:eastAsiaTheme="minorHAnsi"/>
          <w:sz w:val="28"/>
          <w:szCs w:val="24"/>
          <w:lang w:eastAsia="en-US"/>
        </w:rPr>
        <w:t xml:space="preserve"> Административн</w:t>
      </w:r>
      <w:r w:rsidR="00305909">
        <w:rPr>
          <w:rFonts w:eastAsiaTheme="minorHAnsi"/>
          <w:sz w:val="28"/>
          <w:szCs w:val="24"/>
          <w:lang w:eastAsia="en-US"/>
        </w:rPr>
        <w:t>ым регламентом</w:t>
      </w:r>
      <w:r w:rsidRPr="00FA5C8E">
        <w:rPr>
          <w:rFonts w:eastAsiaTheme="minorHAnsi"/>
          <w:sz w:val="28"/>
          <w:szCs w:val="24"/>
          <w:lang w:eastAsia="en-US"/>
        </w:rPr>
        <w:t>; формирование и направление межведомственных запросов в органы, участвующие в предоставлении муниципальной услуги, в случае отсутствия документов, которые заявитель вправе предоставить по собственной инициативе (продолжительность и (или) максимальный срок их выполнения) - 2 рабочих дня со дня поступления зарегистрированного заявления о предоставлении муниципальной услуги;</w:t>
      </w:r>
      <w:proofErr w:type="gramEnd"/>
    </w:p>
    <w:p w:rsidR="00C50D3D" w:rsidRDefault="00590889" w:rsidP="00C50D3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4"/>
          <w:lang w:eastAsia="en-US"/>
        </w:rPr>
      </w:pPr>
      <w:proofErr w:type="gramStart"/>
      <w:r w:rsidRPr="00FA5C8E">
        <w:rPr>
          <w:rFonts w:eastAsiaTheme="minorHAnsi"/>
          <w:sz w:val="28"/>
          <w:szCs w:val="24"/>
          <w:lang w:eastAsia="en-US"/>
        </w:rPr>
        <w:t>2) получение ответа на межведомственные запросы (продолжительность и (или) максимальный срок их выполнения) - 5 рабочих дней со дня поступления межведомственного запроса в орган или организацию, предоставляющие документ и информацию).</w:t>
      </w:r>
      <w:proofErr w:type="gramEnd"/>
    </w:p>
    <w:p w:rsidR="0074341E" w:rsidRPr="00C50D3D" w:rsidRDefault="00590889" w:rsidP="009E6EDC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4"/>
          <w:lang w:eastAsia="en-US"/>
        </w:rPr>
      </w:pPr>
      <w:r w:rsidRPr="00C50D3D">
        <w:rPr>
          <w:rFonts w:eastAsiaTheme="minorHAnsi"/>
          <w:sz w:val="28"/>
          <w:szCs w:val="24"/>
          <w:lang w:eastAsia="en-US"/>
        </w:rPr>
        <w:t>Критерии принятия решения: отсутствие документов, необходимых для предоставления муниципальной услуги, которые заявитель вправе представить по собственной ини</w:t>
      </w:r>
      <w:r w:rsidR="0074341E" w:rsidRPr="00C50D3D">
        <w:rPr>
          <w:rFonts w:eastAsiaTheme="minorHAnsi"/>
          <w:sz w:val="28"/>
          <w:szCs w:val="24"/>
          <w:lang w:eastAsia="en-US"/>
        </w:rPr>
        <w:t>циативе,</w:t>
      </w:r>
      <w:r w:rsidRPr="00C50D3D">
        <w:rPr>
          <w:rFonts w:eastAsiaTheme="minorHAnsi"/>
          <w:sz w:val="28"/>
          <w:szCs w:val="24"/>
          <w:lang w:eastAsia="en-US"/>
        </w:rPr>
        <w:t xml:space="preserve"> а также отсутствие оснований для отказа в предоставлении муниципальной услуги</w:t>
      </w:r>
      <w:r w:rsidR="0074341E" w:rsidRPr="00C50D3D">
        <w:rPr>
          <w:rFonts w:eastAsiaTheme="minorHAnsi"/>
          <w:sz w:val="28"/>
          <w:szCs w:val="24"/>
          <w:lang w:eastAsia="en-US"/>
        </w:rPr>
        <w:t>.</w:t>
      </w:r>
    </w:p>
    <w:p w:rsidR="00C50D3D" w:rsidRDefault="00590889" w:rsidP="00C50D3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4"/>
          <w:lang w:eastAsia="en-US"/>
        </w:rPr>
      </w:pPr>
      <w:r w:rsidRPr="00FA5C8E">
        <w:rPr>
          <w:rFonts w:eastAsiaTheme="minorHAnsi"/>
          <w:sz w:val="28"/>
          <w:szCs w:val="24"/>
          <w:lang w:eastAsia="en-US"/>
        </w:rPr>
        <w:t>Результат административной процедуры: полученные ответы на межведомственные запросы.</w:t>
      </w:r>
    </w:p>
    <w:p w:rsidR="00C50D3D" w:rsidRDefault="00590889" w:rsidP="00C50D3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4"/>
          <w:lang w:eastAsia="en-US"/>
        </w:rPr>
      </w:pPr>
      <w:r w:rsidRPr="00FA5C8E">
        <w:rPr>
          <w:rFonts w:eastAsiaTheme="minorHAnsi"/>
          <w:sz w:val="28"/>
          <w:szCs w:val="24"/>
          <w:lang w:eastAsia="en-US"/>
        </w:rPr>
        <w:t>Способ фиксации результата административной процедуры: регистрация полученного ответа на запрос в журнале регистрации документов</w:t>
      </w:r>
      <w:r w:rsidR="00D90402">
        <w:rPr>
          <w:rFonts w:eastAsiaTheme="minorHAnsi"/>
          <w:sz w:val="28"/>
          <w:szCs w:val="24"/>
          <w:lang w:eastAsia="en-US"/>
        </w:rPr>
        <w:t xml:space="preserve"> согласно приложению 8</w:t>
      </w:r>
      <w:r w:rsidR="00D90402" w:rsidRPr="00D90402">
        <w:rPr>
          <w:rFonts w:eastAsiaTheme="minorHAnsi"/>
          <w:sz w:val="28"/>
          <w:szCs w:val="24"/>
          <w:lang w:eastAsia="en-US"/>
        </w:rPr>
        <w:t xml:space="preserve"> к настоящему Административному регламенту</w:t>
      </w:r>
      <w:r w:rsidR="00D90402">
        <w:rPr>
          <w:rFonts w:eastAsiaTheme="minorHAnsi"/>
          <w:sz w:val="28"/>
          <w:szCs w:val="24"/>
          <w:lang w:eastAsia="en-US"/>
        </w:rPr>
        <w:t>.</w:t>
      </w:r>
    </w:p>
    <w:p w:rsidR="00590889" w:rsidRPr="00FA5C8E" w:rsidRDefault="00590889" w:rsidP="00C50D3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4"/>
          <w:lang w:eastAsia="en-US"/>
        </w:rPr>
      </w:pPr>
      <w:r w:rsidRPr="00FA5C8E">
        <w:rPr>
          <w:rFonts w:eastAsiaTheme="minorHAnsi"/>
          <w:sz w:val="28"/>
          <w:szCs w:val="24"/>
          <w:lang w:eastAsia="en-US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МКУ ХМР «Комитет по КСиСП», ответственному за предоставление муниципальной услуги.</w:t>
      </w:r>
    </w:p>
    <w:p w:rsidR="00590889" w:rsidRPr="00FA5C8E" w:rsidRDefault="00590889" w:rsidP="00590889">
      <w:pPr>
        <w:ind w:firstLine="709"/>
        <w:jc w:val="both"/>
        <w:rPr>
          <w:sz w:val="28"/>
          <w:szCs w:val="28"/>
        </w:rPr>
      </w:pPr>
    </w:p>
    <w:p w:rsidR="00B90951" w:rsidRDefault="00B90951" w:rsidP="00B90951">
      <w:pPr>
        <w:jc w:val="center"/>
        <w:rPr>
          <w:sz w:val="28"/>
          <w:szCs w:val="28"/>
        </w:rPr>
      </w:pPr>
      <w:r w:rsidRPr="00DE4418">
        <w:rPr>
          <w:sz w:val="28"/>
          <w:szCs w:val="28"/>
        </w:rPr>
        <w:t xml:space="preserve">Рассмотрение заявления о предоставлении муниципальной услуги </w:t>
      </w:r>
    </w:p>
    <w:p w:rsidR="00B90951" w:rsidRPr="00DE4418" w:rsidRDefault="00B90951" w:rsidP="00B90951">
      <w:pPr>
        <w:jc w:val="center"/>
        <w:rPr>
          <w:sz w:val="28"/>
          <w:szCs w:val="28"/>
        </w:rPr>
      </w:pPr>
      <w:r w:rsidRPr="00DE4418">
        <w:rPr>
          <w:sz w:val="28"/>
          <w:szCs w:val="28"/>
        </w:rPr>
        <w:t>и оформление документов, являющихся результатом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E4418">
        <w:rPr>
          <w:sz w:val="28"/>
          <w:szCs w:val="28"/>
        </w:rPr>
        <w:t xml:space="preserve">предоставления муниципальной услуги </w:t>
      </w:r>
    </w:p>
    <w:p w:rsidR="00590889" w:rsidRPr="00C53F94" w:rsidRDefault="00590889" w:rsidP="00590889">
      <w:pPr>
        <w:ind w:firstLine="709"/>
        <w:jc w:val="center"/>
        <w:rPr>
          <w:rFonts w:eastAsiaTheme="minorHAnsi"/>
          <w:sz w:val="28"/>
          <w:szCs w:val="24"/>
          <w:lang w:eastAsia="en-US"/>
        </w:rPr>
      </w:pPr>
    </w:p>
    <w:p w:rsidR="00590889" w:rsidRPr="00C50D3D" w:rsidRDefault="00B90951" w:rsidP="009E6ED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50D3D">
        <w:rPr>
          <w:sz w:val="28"/>
          <w:szCs w:val="28"/>
        </w:rPr>
        <w:t>Основание для начала административной процедуры: поступление специалисту, ответственному за предоставление муниципальной услуги, зарегистрированного заявления  о предоставлении муниципальной услуги.</w:t>
      </w:r>
    </w:p>
    <w:p w:rsidR="00B90951" w:rsidRPr="00C50D3D" w:rsidRDefault="00B90951" w:rsidP="009E6ED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C50D3D">
        <w:rPr>
          <w:sz w:val="28"/>
          <w:szCs w:val="28"/>
        </w:rPr>
        <w:t xml:space="preserve">Сведения о </w:t>
      </w:r>
      <w:r w:rsidR="00B37F28">
        <w:rPr>
          <w:sz w:val="28"/>
          <w:szCs w:val="28"/>
        </w:rPr>
        <w:t>специалистах</w:t>
      </w:r>
      <w:r w:rsidRPr="00C50D3D">
        <w:rPr>
          <w:sz w:val="28"/>
          <w:szCs w:val="28"/>
        </w:rPr>
        <w:t>, ответственных за выполнение административных действий, входящих в состав административной процедуры:</w:t>
      </w:r>
    </w:p>
    <w:p w:rsidR="00C50D3D" w:rsidRDefault="00B90951" w:rsidP="00C50D3D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за рассмотрение заявления о предоставлении муниципальной услуги и оформление документов, являющихся результатом предоставления </w:t>
      </w:r>
      <w:r w:rsidRPr="002A545B">
        <w:rPr>
          <w:sz w:val="28"/>
          <w:szCs w:val="28"/>
        </w:rPr>
        <w:lastRenderedPageBreak/>
        <w:t>муниципальной услуги</w:t>
      </w:r>
      <w:r>
        <w:rPr>
          <w:sz w:val="28"/>
          <w:szCs w:val="28"/>
        </w:rPr>
        <w:t>,</w:t>
      </w:r>
      <w:r w:rsidRPr="002A545B">
        <w:rPr>
          <w:sz w:val="28"/>
          <w:szCs w:val="28"/>
        </w:rPr>
        <w:t xml:space="preserve"> – </w:t>
      </w:r>
      <w:r w:rsidRPr="005F2C4E">
        <w:rPr>
          <w:sz w:val="28"/>
          <w:szCs w:val="28"/>
        </w:rPr>
        <w:t>специалист, ответственный</w:t>
      </w:r>
      <w:r w:rsidRPr="002A545B">
        <w:rPr>
          <w:sz w:val="28"/>
          <w:szCs w:val="28"/>
        </w:rPr>
        <w:t xml:space="preserve"> за предоставление муниципальной услуги;</w:t>
      </w:r>
    </w:p>
    <w:p w:rsidR="00C50D3D" w:rsidRDefault="00B90951" w:rsidP="00C50D3D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за подписание документов, являющихся результатом предоставления муниципальной услуги</w:t>
      </w:r>
      <w:r>
        <w:rPr>
          <w:sz w:val="28"/>
          <w:szCs w:val="28"/>
        </w:rPr>
        <w:t>,</w:t>
      </w:r>
      <w:r w:rsidRPr="002A545B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Pr="002A545B">
        <w:rPr>
          <w:sz w:val="28"/>
          <w:szCs w:val="28"/>
        </w:rPr>
        <w:t xml:space="preserve"> </w:t>
      </w:r>
      <w:r w:rsidRPr="00FA5C8E">
        <w:rPr>
          <w:sz w:val="28"/>
          <w:szCs w:val="28"/>
        </w:rPr>
        <w:t xml:space="preserve">МКУ ХМР «Комитет по КСиСП» </w:t>
      </w:r>
      <w:r w:rsidRPr="002A545B">
        <w:rPr>
          <w:sz w:val="28"/>
          <w:szCs w:val="28"/>
        </w:rPr>
        <w:t>либо лицо, его замещающее;</w:t>
      </w:r>
    </w:p>
    <w:p w:rsidR="00B90951" w:rsidRDefault="00B90951" w:rsidP="00C50D3D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за регис</w:t>
      </w:r>
      <w:r w:rsidR="002964C0">
        <w:rPr>
          <w:sz w:val="28"/>
          <w:szCs w:val="28"/>
        </w:rPr>
        <w:t>трацию подписанных директором</w:t>
      </w:r>
      <w:r w:rsidRPr="002A545B">
        <w:rPr>
          <w:sz w:val="28"/>
          <w:szCs w:val="28"/>
        </w:rPr>
        <w:t xml:space="preserve"> </w:t>
      </w:r>
      <w:r w:rsidR="002964C0" w:rsidRPr="002964C0">
        <w:rPr>
          <w:sz w:val="28"/>
          <w:szCs w:val="28"/>
        </w:rPr>
        <w:t>МКУ ХМР «Комитет по КСиСП»</w:t>
      </w:r>
      <w:r w:rsidR="002964C0">
        <w:rPr>
          <w:sz w:val="28"/>
          <w:szCs w:val="28"/>
        </w:rPr>
        <w:t xml:space="preserve"> </w:t>
      </w:r>
      <w:r w:rsidRPr="002A545B">
        <w:rPr>
          <w:sz w:val="28"/>
          <w:szCs w:val="28"/>
        </w:rPr>
        <w:t>либо лицом, его замещающим, документов, являющихся результатом предоставления муниципальной услуги</w:t>
      </w:r>
      <w:r>
        <w:rPr>
          <w:sz w:val="28"/>
          <w:szCs w:val="28"/>
        </w:rPr>
        <w:t>,</w:t>
      </w:r>
      <w:r w:rsidRPr="002A545B">
        <w:rPr>
          <w:sz w:val="28"/>
          <w:szCs w:val="28"/>
        </w:rPr>
        <w:t xml:space="preserve"> – специалист</w:t>
      </w:r>
      <w:r>
        <w:rPr>
          <w:sz w:val="28"/>
          <w:szCs w:val="28"/>
        </w:rPr>
        <w:t xml:space="preserve"> </w:t>
      </w:r>
      <w:r w:rsidRPr="00FA5C8E">
        <w:rPr>
          <w:sz w:val="28"/>
          <w:szCs w:val="28"/>
        </w:rPr>
        <w:t>МКУ ХМР «Комитет по КСиСП»</w:t>
      </w:r>
      <w:r w:rsidRPr="00C71B76">
        <w:rPr>
          <w:sz w:val="28"/>
          <w:szCs w:val="28"/>
        </w:rPr>
        <w:t>, ответственный за делопроизводство.</w:t>
      </w:r>
    </w:p>
    <w:p w:rsidR="00B90951" w:rsidRPr="00C50D3D" w:rsidRDefault="00B90951" w:rsidP="009E6ED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C50D3D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50D3D" w:rsidRDefault="00B90951" w:rsidP="00C50D3D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 xml:space="preserve">1) рассмотрение заявления о предоставлении муниципальной услуги              и оформление документов, являющихся результатом предоставления муниципальной услуги, в срок не более 12 рабочих дней со дня регистрации в </w:t>
      </w:r>
      <w:r w:rsidRPr="00FA5C8E">
        <w:rPr>
          <w:sz w:val="28"/>
          <w:szCs w:val="28"/>
        </w:rPr>
        <w:t>МКУ ХМР «Комитет по КСиСП»</w:t>
      </w:r>
      <w:r>
        <w:rPr>
          <w:sz w:val="28"/>
          <w:szCs w:val="28"/>
        </w:rPr>
        <w:t xml:space="preserve"> </w:t>
      </w:r>
      <w:r w:rsidRPr="00C71B76">
        <w:rPr>
          <w:sz w:val="28"/>
          <w:szCs w:val="28"/>
        </w:rPr>
        <w:t>зарегистрированного заявления о предоставлении муниципальной услуги;</w:t>
      </w:r>
    </w:p>
    <w:p w:rsidR="00C50D3D" w:rsidRDefault="00B90951" w:rsidP="00C50D3D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2) подписание документов, являющихся результатом предоставления муниципальной услуги, в срок не более 2 рабочих дней со дня рассмотрения заявления о предоставлении муниципальной услуги и оформления документов, являющихся результатом предоставления муниципальной услуги;</w:t>
      </w:r>
    </w:p>
    <w:p w:rsidR="00B90951" w:rsidRPr="00C71B76" w:rsidRDefault="00B90951" w:rsidP="00C50D3D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 xml:space="preserve">3) регистрация документов, являющихся результатом предоставления муниципальной услуги, в срок не более 1 рабочего дня со дня их подписания </w:t>
      </w:r>
      <w:r>
        <w:rPr>
          <w:sz w:val="28"/>
          <w:szCs w:val="28"/>
        </w:rPr>
        <w:t>директором</w:t>
      </w:r>
      <w:r w:rsidRPr="002A545B">
        <w:rPr>
          <w:sz w:val="28"/>
          <w:szCs w:val="28"/>
        </w:rPr>
        <w:t xml:space="preserve"> </w:t>
      </w:r>
      <w:r w:rsidRPr="00FA5C8E">
        <w:rPr>
          <w:sz w:val="28"/>
          <w:szCs w:val="28"/>
        </w:rPr>
        <w:t xml:space="preserve">МКУ ХМР «Комитет по КСиСП» </w:t>
      </w:r>
      <w:r w:rsidRPr="00C71B76">
        <w:rPr>
          <w:sz w:val="28"/>
          <w:szCs w:val="28"/>
        </w:rPr>
        <w:t>либо лицом, его замещающим.</w:t>
      </w:r>
    </w:p>
    <w:p w:rsidR="00C50D3D" w:rsidRDefault="00B90951" w:rsidP="00633F90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C50D3D">
        <w:rPr>
          <w:sz w:val="28"/>
          <w:szCs w:val="28"/>
        </w:rPr>
        <w:t>Критерием принятия решения о предоставлении или об отказе                   в предоставлении муниципальной услуги является наличие или отсутствие оснований для отказа в предоставлении муниципальной услуги.</w:t>
      </w:r>
    </w:p>
    <w:p w:rsidR="00C50D3D" w:rsidRDefault="00B90951" w:rsidP="00633F90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C50D3D">
        <w:rPr>
          <w:sz w:val="28"/>
          <w:szCs w:val="28"/>
        </w:rPr>
        <w:t>Результат выполнения административной процедуры: подписанный директором МКУ ХМР «Комитет по КСиСП» либо лицом, его замещающим, документ, являющийся результатом предоставления муниципальной услуги.</w:t>
      </w:r>
    </w:p>
    <w:p w:rsidR="00B90951" w:rsidRPr="00C50D3D" w:rsidRDefault="00B90951" w:rsidP="00633F90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C50D3D">
        <w:rPr>
          <w:sz w:val="28"/>
          <w:szCs w:val="28"/>
        </w:rPr>
        <w:t>Способ фиксации результата выполнения административной процедуры</w:t>
      </w:r>
      <w:r w:rsidRPr="00C50D3D">
        <w:rPr>
          <w:sz w:val="28"/>
          <w:szCs w:val="28"/>
          <w:lang w:eastAsia="ar-SA"/>
        </w:rPr>
        <w:t xml:space="preserve"> и порядок его передачи для выполнения следующей административной процедуры</w:t>
      </w:r>
      <w:r w:rsidRPr="00C50D3D">
        <w:rPr>
          <w:sz w:val="28"/>
          <w:szCs w:val="28"/>
        </w:rPr>
        <w:t xml:space="preserve">: </w:t>
      </w:r>
    </w:p>
    <w:p w:rsidR="00C50D3D" w:rsidRDefault="00B90951" w:rsidP="00C50D3D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документ, являющийся результатом предоставления муниципальной услуги, регистрируется в системе электронного документооборота;</w:t>
      </w:r>
    </w:p>
    <w:p w:rsidR="00B90951" w:rsidRDefault="00B90951" w:rsidP="00C50D3D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зарегистрированные документы, являющиеся результатом предоставления муниципальной услуги, передаются</w:t>
      </w:r>
      <w:r w:rsidRPr="00C71B76">
        <w:t xml:space="preserve"> </w:t>
      </w:r>
      <w:r w:rsidRPr="00C71B76">
        <w:rPr>
          <w:sz w:val="28"/>
          <w:szCs w:val="28"/>
        </w:rPr>
        <w:t>специалисту, ответственному за выполнение соответствующих административных действий, входящих в состав следующей административной процедуры, в день регистрации таких документов.</w:t>
      </w:r>
    </w:p>
    <w:p w:rsidR="00BA110B" w:rsidRPr="002A545B" w:rsidRDefault="00BA110B" w:rsidP="00B90951">
      <w:pPr>
        <w:ind w:firstLine="708"/>
        <w:jc w:val="both"/>
        <w:rPr>
          <w:sz w:val="28"/>
          <w:szCs w:val="28"/>
        </w:rPr>
      </w:pPr>
    </w:p>
    <w:p w:rsidR="00BA110B" w:rsidRDefault="00BA110B" w:rsidP="00BA110B">
      <w:pPr>
        <w:jc w:val="center"/>
        <w:rPr>
          <w:sz w:val="28"/>
          <w:szCs w:val="28"/>
        </w:rPr>
      </w:pPr>
      <w:r w:rsidRPr="00B74B68">
        <w:rPr>
          <w:sz w:val="28"/>
          <w:szCs w:val="28"/>
        </w:rPr>
        <w:t xml:space="preserve">Выдача (направление) заявителю документов, </w:t>
      </w:r>
    </w:p>
    <w:p w:rsidR="00BA110B" w:rsidRPr="00B74B68" w:rsidRDefault="00BA110B" w:rsidP="00BA110B">
      <w:pPr>
        <w:jc w:val="center"/>
        <w:rPr>
          <w:sz w:val="28"/>
          <w:szCs w:val="28"/>
        </w:rPr>
      </w:pPr>
      <w:proofErr w:type="gramStart"/>
      <w:r w:rsidRPr="00B74B68">
        <w:rPr>
          <w:sz w:val="28"/>
          <w:szCs w:val="28"/>
        </w:rPr>
        <w:t>являющихся</w:t>
      </w:r>
      <w:proofErr w:type="gramEnd"/>
      <w:r w:rsidRPr="00B74B68">
        <w:rPr>
          <w:sz w:val="28"/>
          <w:szCs w:val="28"/>
        </w:rPr>
        <w:t xml:space="preserve"> результатом предоставления муниципальной услуги</w:t>
      </w:r>
    </w:p>
    <w:p w:rsidR="00BA110B" w:rsidRPr="002A545B" w:rsidRDefault="00BA110B" w:rsidP="00BA110B">
      <w:pPr>
        <w:ind w:firstLine="708"/>
        <w:jc w:val="center"/>
        <w:rPr>
          <w:b/>
          <w:sz w:val="28"/>
          <w:szCs w:val="28"/>
        </w:rPr>
      </w:pPr>
    </w:p>
    <w:p w:rsidR="00C50D3D" w:rsidRDefault="00BA110B" w:rsidP="00633F90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C50D3D">
        <w:rPr>
          <w:sz w:val="28"/>
          <w:szCs w:val="28"/>
        </w:rPr>
        <w:t xml:space="preserve">Основание для начала административной процедуры: зарегистрированный документ, являющийся результатом предоставления </w:t>
      </w:r>
      <w:r w:rsidRPr="00C50D3D">
        <w:rPr>
          <w:sz w:val="28"/>
          <w:szCs w:val="28"/>
        </w:rPr>
        <w:lastRenderedPageBreak/>
        <w:t>муниципальной услуги, или поступление его специалисту, ответственному за предоставление муниципальной услуги.</w:t>
      </w:r>
    </w:p>
    <w:p w:rsidR="00BA110B" w:rsidRPr="00C50D3D" w:rsidRDefault="00BA110B" w:rsidP="00633F90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C50D3D">
        <w:rPr>
          <w:sz w:val="28"/>
          <w:szCs w:val="28"/>
        </w:rPr>
        <w:t xml:space="preserve">Сведения о </w:t>
      </w:r>
      <w:r w:rsidR="00B37F28">
        <w:rPr>
          <w:sz w:val="28"/>
          <w:szCs w:val="28"/>
        </w:rPr>
        <w:t>специалистах</w:t>
      </w:r>
      <w:r w:rsidRPr="00C50D3D">
        <w:rPr>
          <w:sz w:val="28"/>
          <w:szCs w:val="28"/>
        </w:rPr>
        <w:t>, ответственных за выполнение административных действий, входящих в состав административной процедуры:</w:t>
      </w:r>
    </w:p>
    <w:p w:rsidR="00C50D3D" w:rsidRDefault="00BA110B" w:rsidP="00C50D3D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 xml:space="preserve">за направление заявителю документа, являющегося результатом предоставления муниципальной услуги, почтой – специалист </w:t>
      </w:r>
      <w:r w:rsidRPr="00FA5C8E">
        <w:rPr>
          <w:sz w:val="28"/>
          <w:szCs w:val="28"/>
        </w:rPr>
        <w:t>МКУ ХМР «Комитет по КСиСП»</w:t>
      </w:r>
      <w:r w:rsidRPr="00C71B76">
        <w:rPr>
          <w:sz w:val="28"/>
          <w:szCs w:val="28"/>
        </w:rPr>
        <w:t>, ответственный за делопроизводство;</w:t>
      </w:r>
    </w:p>
    <w:p w:rsidR="00BA110B" w:rsidRPr="00C71B76" w:rsidRDefault="00BA110B" w:rsidP="00C50D3D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за выдачу заявителю документа, являющегося результатом предоставления муниципальной услуги, нарочно – специалист, ответственный за предоставление муниципальной услуги.</w:t>
      </w:r>
    </w:p>
    <w:p w:rsidR="004B10C6" w:rsidRDefault="00BA110B" w:rsidP="00633F90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B10C6">
        <w:rPr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заявителю документов, являющихся результатом предоставления муниципальной услуги, в срок  не позднее 2 рабочих дней со дня оформления документа, являющегося результатом предоставления муниципальной услуги.</w:t>
      </w:r>
    </w:p>
    <w:p w:rsidR="004B10C6" w:rsidRDefault="00BA110B" w:rsidP="00633F90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B10C6">
        <w:rPr>
          <w:sz w:val="28"/>
          <w:szCs w:val="28"/>
        </w:rPr>
        <w:t xml:space="preserve">Критерий принятия решения о выдаче (направлении) заявителю документа, </w:t>
      </w:r>
      <w:r w:rsidR="004B10C6" w:rsidRPr="004B10C6">
        <w:rPr>
          <w:sz w:val="28"/>
          <w:szCs w:val="28"/>
        </w:rPr>
        <w:t>являющегося</w:t>
      </w:r>
      <w:r w:rsidRPr="004B10C6">
        <w:rPr>
          <w:sz w:val="28"/>
          <w:szCs w:val="28"/>
        </w:rPr>
        <w:t xml:space="preserve"> результатом предоставления муниципальной услуги: оформленный документ, являющийся результатом предоставления муниципальной услуги.</w:t>
      </w:r>
    </w:p>
    <w:p w:rsidR="004B10C6" w:rsidRDefault="00BA110B" w:rsidP="00633F90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B10C6">
        <w:rPr>
          <w:sz w:val="28"/>
          <w:szCs w:val="28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нарочно или по адресу, указанному в заявлении.</w:t>
      </w:r>
    </w:p>
    <w:p w:rsidR="00BA110B" w:rsidRPr="004B10C6" w:rsidRDefault="00BA110B" w:rsidP="00633F90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B10C6">
        <w:rPr>
          <w:sz w:val="28"/>
          <w:szCs w:val="28"/>
        </w:rPr>
        <w:t>Способы фиксации результата выполнения административной процедуры:</w:t>
      </w:r>
    </w:p>
    <w:p w:rsidR="004B10C6" w:rsidRDefault="00BA110B" w:rsidP="004B10C6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bidi="ru-RU"/>
        </w:rPr>
      </w:pPr>
      <w:r w:rsidRPr="00BA110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A110B">
        <w:rPr>
          <w:rFonts w:ascii="Times New Roman" w:hAnsi="Times New Roman" w:cs="Times New Roman"/>
          <w:sz w:val="28"/>
          <w:szCs w:val="28"/>
          <w:lang w:bidi="ru-RU"/>
        </w:rPr>
        <w:t>выдачи документа, являющегося результатом</w:t>
      </w:r>
      <w:r w:rsidRPr="00BA110B">
        <w:rPr>
          <w:rFonts w:ascii="Times New Roman" w:hAnsi="Times New Roman" w:cs="Times New Roman"/>
          <w:sz w:val="28"/>
          <w:szCs w:val="28"/>
        </w:rPr>
        <w:t xml:space="preserve"> </w:t>
      </w:r>
      <w:r w:rsidRPr="00BA110B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услуги, нарочно, запись о выдаче документа заявителю подтверждается его подписью на копии такого  документа;</w:t>
      </w:r>
    </w:p>
    <w:p w:rsidR="00BA110B" w:rsidRDefault="00BA110B" w:rsidP="004B10C6">
      <w:pPr>
        <w:pStyle w:val="20"/>
        <w:shd w:val="clear" w:color="auto" w:fill="auto"/>
        <w:spacing w:line="240" w:lineRule="auto"/>
        <w:ind w:firstLine="851"/>
        <w:rPr>
          <w:sz w:val="28"/>
          <w:szCs w:val="28"/>
          <w:lang w:bidi="ru-RU"/>
        </w:rPr>
      </w:pPr>
      <w:r w:rsidRPr="00BA110B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заявителю документа, являющегося</w:t>
      </w:r>
      <w:r w:rsidRPr="00BA110B">
        <w:rPr>
          <w:rFonts w:ascii="Times New Roman" w:hAnsi="Times New Roman" w:cs="Times New Roman"/>
          <w:sz w:val="28"/>
          <w:szCs w:val="28"/>
        </w:rPr>
        <w:t xml:space="preserve"> </w:t>
      </w:r>
      <w:r w:rsidRPr="00BA110B">
        <w:rPr>
          <w:rFonts w:ascii="Times New Roman" w:hAnsi="Times New Roman" w:cs="Times New Roman"/>
          <w:sz w:val="28"/>
          <w:szCs w:val="28"/>
          <w:lang w:bidi="ru-RU"/>
        </w:rPr>
        <w:t>результатом предоставления муниципальной услуги, почтой, получение заявителем информации подтверждается уведомлением об отправке</w:t>
      </w:r>
      <w:r w:rsidRPr="00C71B76">
        <w:rPr>
          <w:sz w:val="28"/>
          <w:szCs w:val="28"/>
          <w:lang w:bidi="ru-RU"/>
        </w:rPr>
        <w:t>.</w:t>
      </w:r>
    </w:p>
    <w:p w:rsidR="00BA110B" w:rsidRPr="001D3C2C" w:rsidRDefault="00BA110B" w:rsidP="00BA110B">
      <w:pPr>
        <w:pStyle w:val="20"/>
        <w:shd w:val="clear" w:color="auto" w:fill="auto"/>
        <w:tabs>
          <w:tab w:val="left" w:pos="1137"/>
          <w:tab w:val="left" w:pos="1431"/>
          <w:tab w:val="left" w:pos="2506"/>
          <w:tab w:val="left" w:pos="4278"/>
          <w:tab w:val="left" w:pos="5761"/>
          <w:tab w:val="left" w:pos="7532"/>
        </w:tabs>
        <w:spacing w:line="240" w:lineRule="auto"/>
        <w:ind w:firstLine="709"/>
        <w:rPr>
          <w:sz w:val="28"/>
          <w:szCs w:val="28"/>
        </w:rPr>
      </w:pPr>
    </w:p>
    <w:p w:rsidR="00BA110B" w:rsidRPr="004B10C6" w:rsidRDefault="00BA110B" w:rsidP="004B10C6">
      <w:pPr>
        <w:pStyle w:val="ab"/>
        <w:numPr>
          <w:ilvl w:val="0"/>
          <w:numId w:val="4"/>
        </w:numPr>
        <w:rPr>
          <w:sz w:val="28"/>
          <w:szCs w:val="28"/>
        </w:rPr>
      </w:pPr>
      <w:r w:rsidRPr="004B10C6">
        <w:rPr>
          <w:sz w:val="28"/>
          <w:szCs w:val="28"/>
        </w:rPr>
        <w:t xml:space="preserve">Формы </w:t>
      </w:r>
      <w:proofErr w:type="gramStart"/>
      <w:r w:rsidRPr="004B10C6">
        <w:rPr>
          <w:sz w:val="28"/>
          <w:szCs w:val="28"/>
        </w:rPr>
        <w:t>контроля за</w:t>
      </w:r>
      <w:proofErr w:type="gramEnd"/>
      <w:r w:rsidRPr="004B10C6">
        <w:rPr>
          <w:sz w:val="28"/>
          <w:szCs w:val="28"/>
        </w:rPr>
        <w:t xml:space="preserve"> исполнением административного </w:t>
      </w:r>
    </w:p>
    <w:p w:rsidR="00BA110B" w:rsidRPr="00B0271B" w:rsidRDefault="00BA110B" w:rsidP="00BA110B">
      <w:pPr>
        <w:jc w:val="center"/>
        <w:rPr>
          <w:sz w:val="28"/>
          <w:szCs w:val="28"/>
        </w:rPr>
      </w:pPr>
      <w:r w:rsidRPr="00B0271B">
        <w:rPr>
          <w:sz w:val="28"/>
          <w:szCs w:val="28"/>
        </w:rPr>
        <w:t>регламента</w:t>
      </w:r>
    </w:p>
    <w:p w:rsidR="00BA110B" w:rsidRPr="00B0271B" w:rsidRDefault="00BA110B" w:rsidP="00BA110B">
      <w:pPr>
        <w:jc w:val="both"/>
        <w:rPr>
          <w:sz w:val="28"/>
          <w:szCs w:val="28"/>
        </w:rPr>
      </w:pPr>
    </w:p>
    <w:p w:rsidR="00BA110B" w:rsidRPr="00B0271B" w:rsidRDefault="00BA110B" w:rsidP="00BA110B">
      <w:pPr>
        <w:jc w:val="center"/>
        <w:rPr>
          <w:sz w:val="28"/>
          <w:szCs w:val="28"/>
        </w:rPr>
      </w:pPr>
      <w:r w:rsidRPr="00B0271B">
        <w:rPr>
          <w:sz w:val="28"/>
          <w:szCs w:val="28"/>
        </w:rPr>
        <w:t xml:space="preserve">Порядок осуществления текущего </w:t>
      </w:r>
      <w:proofErr w:type="gramStart"/>
      <w:r w:rsidRPr="00B0271B">
        <w:rPr>
          <w:sz w:val="28"/>
          <w:szCs w:val="28"/>
        </w:rPr>
        <w:t>контроля за</w:t>
      </w:r>
      <w:proofErr w:type="gramEnd"/>
      <w:r w:rsidRPr="00B0271B">
        <w:rPr>
          <w:sz w:val="28"/>
          <w:szCs w:val="28"/>
        </w:rPr>
        <w:t xml:space="preserve"> соблюдением </w:t>
      </w:r>
    </w:p>
    <w:p w:rsidR="00BA110B" w:rsidRPr="00B0271B" w:rsidRDefault="00BA110B" w:rsidP="00BA110B">
      <w:pPr>
        <w:jc w:val="center"/>
        <w:rPr>
          <w:sz w:val="28"/>
          <w:szCs w:val="28"/>
        </w:rPr>
      </w:pPr>
      <w:r w:rsidRPr="00B0271B">
        <w:rPr>
          <w:sz w:val="28"/>
          <w:szCs w:val="28"/>
        </w:rPr>
        <w:t xml:space="preserve">и исполнением ответственными </w:t>
      </w:r>
      <w:r w:rsidR="00B37F28">
        <w:rPr>
          <w:sz w:val="28"/>
          <w:szCs w:val="28"/>
        </w:rPr>
        <w:t xml:space="preserve">специалистами </w:t>
      </w:r>
      <w:r w:rsidRPr="00B0271B">
        <w:rPr>
          <w:sz w:val="28"/>
          <w:szCs w:val="28"/>
        </w:rPr>
        <w:t xml:space="preserve">положений административного регламента и иных нормативных правовых </w:t>
      </w:r>
    </w:p>
    <w:p w:rsidR="00BA110B" w:rsidRPr="00B0271B" w:rsidRDefault="00BA110B" w:rsidP="00BA110B">
      <w:pPr>
        <w:jc w:val="center"/>
        <w:rPr>
          <w:sz w:val="28"/>
          <w:szCs w:val="28"/>
        </w:rPr>
      </w:pPr>
      <w:r w:rsidRPr="00B0271B">
        <w:rPr>
          <w:sz w:val="28"/>
          <w:szCs w:val="28"/>
        </w:rPr>
        <w:t>актов, устанавливающих требования к предоставлению муниципальной услуги, также принятия ими решений</w:t>
      </w:r>
    </w:p>
    <w:p w:rsidR="00BA110B" w:rsidRPr="002A545B" w:rsidRDefault="00BA110B" w:rsidP="00BA110B">
      <w:pPr>
        <w:jc w:val="center"/>
        <w:rPr>
          <w:sz w:val="28"/>
          <w:szCs w:val="28"/>
        </w:rPr>
      </w:pPr>
    </w:p>
    <w:p w:rsidR="00BA110B" w:rsidRPr="004B10C6" w:rsidRDefault="00BA110B" w:rsidP="009E6ED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B10C6">
        <w:rPr>
          <w:sz w:val="28"/>
          <w:szCs w:val="28"/>
        </w:rPr>
        <w:t xml:space="preserve">Текущий </w:t>
      </w:r>
      <w:proofErr w:type="gramStart"/>
      <w:r w:rsidRPr="004B10C6">
        <w:rPr>
          <w:sz w:val="28"/>
          <w:szCs w:val="28"/>
        </w:rPr>
        <w:t>контроль за</w:t>
      </w:r>
      <w:proofErr w:type="gramEnd"/>
      <w:r w:rsidRPr="004B10C6">
        <w:rPr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</w:t>
      </w:r>
      <w:r w:rsidR="00B37F28" w:rsidRPr="00C50D3D">
        <w:rPr>
          <w:sz w:val="28"/>
          <w:szCs w:val="28"/>
        </w:rPr>
        <w:t>специалист</w:t>
      </w:r>
      <w:r w:rsidR="00B37F28">
        <w:rPr>
          <w:sz w:val="28"/>
          <w:szCs w:val="28"/>
        </w:rPr>
        <w:t>ами</w:t>
      </w:r>
      <w:r w:rsidR="00B37F28" w:rsidRPr="004B10C6">
        <w:rPr>
          <w:sz w:val="28"/>
          <w:szCs w:val="28"/>
        </w:rPr>
        <w:t xml:space="preserve"> </w:t>
      </w:r>
      <w:r w:rsidRPr="004B10C6">
        <w:rPr>
          <w:sz w:val="28"/>
          <w:szCs w:val="28"/>
        </w:rPr>
        <w:lastRenderedPageBreak/>
        <w:t>в ходе предоставления муниципальной услуги</w:t>
      </w:r>
      <w:r w:rsidR="00B37F28">
        <w:rPr>
          <w:sz w:val="28"/>
          <w:szCs w:val="28"/>
        </w:rPr>
        <w:t xml:space="preserve"> осуществляется директором</w:t>
      </w:r>
      <w:r w:rsidR="00B37F28" w:rsidRPr="00B37F28">
        <w:rPr>
          <w:sz w:val="28"/>
          <w:szCs w:val="28"/>
        </w:rPr>
        <w:t xml:space="preserve"> </w:t>
      </w:r>
      <w:r w:rsidR="00B37F28" w:rsidRPr="00FA5C8E">
        <w:rPr>
          <w:sz w:val="28"/>
          <w:szCs w:val="28"/>
        </w:rPr>
        <w:t>МКУ ХМР «Комитет по КСиСП»</w:t>
      </w:r>
      <w:r w:rsidR="00B37F28">
        <w:rPr>
          <w:sz w:val="28"/>
          <w:szCs w:val="28"/>
        </w:rPr>
        <w:t>.</w:t>
      </w:r>
    </w:p>
    <w:p w:rsidR="00BA110B" w:rsidRPr="002A545B" w:rsidRDefault="00BA110B" w:rsidP="00BA110B">
      <w:pPr>
        <w:jc w:val="both"/>
        <w:rPr>
          <w:sz w:val="28"/>
          <w:szCs w:val="28"/>
        </w:rPr>
      </w:pPr>
    </w:p>
    <w:p w:rsidR="00BA110B" w:rsidRPr="00B0271B" w:rsidRDefault="00BA110B" w:rsidP="00BA110B">
      <w:pPr>
        <w:jc w:val="center"/>
        <w:rPr>
          <w:sz w:val="28"/>
          <w:szCs w:val="28"/>
        </w:rPr>
      </w:pPr>
      <w:r w:rsidRPr="00B0271B">
        <w:rPr>
          <w:sz w:val="28"/>
          <w:szCs w:val="28"/>
        </w:rPr>
        <w:t xml:space="preserve">Порядок и периодичность осуществления </w:t>
      </w:r>
      <w:proofErr w:type="gramStart"/>
      <w:r w:rsidRPr="00B0271B">
        <w:rPr>
          <w:sz w:val="28"/>
          <w:szCs w:val="28"/>
        </w:rPr>
        <w:t>плановых</w:t>
      </w:r>
      <w:proofErr w:type="gramEnd"/>
      <w:r w:rsidRPr="00B0271B">
        <w:rPr>
          <w:sz w:val="28"/>
          <w:szCs w:val="28"/>
        </w:rPr>
        <w:t xml:space="preserve"> </w:t>
      </w:r>
    </w:p>
    <w:p w:rsidR="00BA110B" w:rsidRPr="00B0271B" w:rsidRDefault="00BA110B" w:rsidP="00BA110B">
      <w:pPr>
        <w:jc w:val="center"/>
        <w:rPr>
          <w:sz w:val="28"/>
          <w:szCs w:val="28"/>
        </w:rPr>
      </w:pPr>
      <w:r w:rsidRPr="00B0271B">
        <w:rPr>
          <w:sz w:val="28"/>
          <w:szCs w:val="28"/>
        </w:rPr>
        <w:t xml:space="preserve">и внеплановых проверок полноты и качества предоставления муниципальной услуги, порядок и формы </w:t>
      </w:r>
      <w:proofErr w:type="gramStart"/>
      <w:r w:rsidRPr="00B0271B">
        <w:rPr>
          <w:sz w:val="28"/>
          <w:szCs w:val="28"/>
        </w:rPr>
        <w:t>контроля за</w:t>
      </w:r>
      <w:proofErr w:type="gramEnd"/>
      <w:r w:rsidRPr="00B0271B">
        <w:rPr>
          <w:sz w:val="28"/>
          <w:szCs w:val="28"/>
        </w:rPr>
        <w:t xml:space="preserve"> полнотой </w:t>
      </w:r>
    </w:p>
    <w:p w:rsidR="00BA110B" w:rsidRPr="00B0271B" w:rsidRDefault="00BA110B" w:rsidP="00BA110B">
      <w:pPr>
        <w:jc w:val="center"/>
        <w:rPr>
          <w:sz w:val="28"/>
          <w:szCs w:val="28"/>
        </w:rPr>
      </w:pPr>
      <w:r w:rsidRPr="00B0271B">
        <w:rPr>
          <w:sz w:val="28"/>
          <w:szCs w:val="28"/>
        </w:rPr>
        <w:t xml:space="preserve">и качеством предоставления муниципальной услуги, в том числе </w:t>
      </w:r>
    </w:p>
    <w:p w:rsidR="00BA110B" w:rsidRPr="00B0271B" w:rsidRDefault="00BA110B" w:rsidP="00BA110B">
      <w:pPr>
        <w:jc w:val="center"/>
        <w:rPr>
          <w:sz w:val="28"/>
          <w:szCs w:val="28"/>
        </w:rPr>
      </w:pPr>
      <w:r w:rsidRPr="00B0271B">
        <w:rPr>
          <w:sz w:val="28"/>
          <w:szCs w:val="28"/>
        </w:rPr>
        <w:t>со стороны граждан, их объединений и организаций</w:t>
      </w:r>
    </w:p>
    <w:p w:rsidR="00BA110B" w:rsidRPr="002A545B" w:rsidRDefault="00BA110B" w:rsidP="00BA110B">
      <w:pPr>
        <w:jc w:val="center"/>
        <w:rPr>
          <w:sz w:val="28"/>
          <w:szCs w:val="28"/>
        </w:rPr>
      </w:pPr>
    </w:p>
    <w:p w:rsidR="00BA110B" w:rsidRPr="004B10C6" w:rsidRDefault="00BA110B" w:rsidP="009E6ED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  <w:lang w:eastAsia="en-US"/>
        </w:rPr>
      </w:pPr>
      <w:proofErr w:type="gramStart"/>
      <w:r w:rsidRPr="004B10C6">
        <w:rPr>
          <w:sz w:val="28"/>
          <w:szCs w:val="28"/>
          <w:lang w:eastAsia="en-US"/>
        </w:rPr>
        <w:t>Контроль за</w:t>
      </w:r>
      <w:proofErr w:type="gramEnd"/>
      <w:r w:rsidRPr="004B10C6">
        <w:rPr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дир</w:t>
      </w:r>
      <w:r w:rsidR="00CC7F0A" w:rsidRPr="004B10C6">
        <w:rPr>
          <w:sz w:val="28"/>
          <w:szCs w:val="28"/>
          <w:lang w:eastAsia="en-US"/>
        </w:rPr>
        <w:t>е</w:t>
      </w:r>
      <w:r w:rsidRPr="004B10C6">
        <w:rPr>
          <w:sz w:val="28"/>
          <w:szCs w:val="28"/>
          <w:lang w:eastAsia="en-US"/>
        </w:rPr>
        <w:t xml:space="preserve">ктора </w:t>
      </w:r>
      <w:r w:rsidRPr="004B10C6">
        <w:rPr>
          <w:sz w:val="28"/>
          <w:szCs w:val="28"/>
        </w:rPr>
        <w:t>МКУ ХМР «Комитет по КСиСП»</w:t>
      </w:r>
      <w:r w:rsidR="001615D4" w:rsidRPr="004B10C6">
        <w:rPr>
          <w:sz w:val="28"/>
          <w:szCs w:val="28"/>
        </w:rPr>
        <w:t xml:space="preserve"> </w:t>
      </w:r>
      <w:r w:rsidRPr="004B10C6">
        <w:rPr>
          <w:sz w:val="28"/>
          <w:szCs w:val="28"/>
          <w:lang w:eastAsia="en-US"/>
        </w:rPr>
        <w:t>либо лица, его замещающего.</w:t>
      </w:r>
    </w:p>
    <w:p w:rsidR="004B10C6" w:rsidRDefault="00BA110B" w:rsidP="004B10C6">
      <w:pPr>
        <w:ind w:firstLine="851"/>
        <w:jc w:val="both"/>
        <w:rPr>
          <w:sz w:val="28"/>
          <w:szCs w:val="28"/>
          <w:lang w:eastAsia="en-US"/>
        </w:rPr>
      </w:pPr>
      <w:r w:rsidRPr="005F2C4E">
        <w:rPr>
          <w:sz w:val="28"/>
          <w:szCs w:val="28"/>
          <w:lang w:eastAsia="en-US"/>
        </w:rPr>
        <w:t xml:space="preserve">Плановые проверки проводятся в соответствии с планом, утверждаемым в </w:t>
      </w:r>
      <w:r w:rsidR="002964C0" w:rsidRPr="002964C0">
        <w:rPr>
          <w:sz w:val="28"/>
          <w:szCs w:val="28"/>
          <w:lang w:eastAsia="en-US"/>
        </w:rPr>
        <w:t>МКУ ХМР «Комитет по КСиСП</w:t>
      </w:r>
      <w:r w:rsidRPr="005F2C4E">
        <w:rPr>
          <w:sz w:val="28"/>
          <w:szCs w:val="28"/>
          <w:lang w:eastAsia="en-US"/>
        </w:rPr>
        <w:t>.</w:t>
      </w:r>
    </w:p>
    <w:p w:rsidR="004B10C6" w:rsidRDefault="00BA110B" w:rsidP="004B10C6">
      <w:pPr>
        <w:ind w:firstLine="851"/>
        <w:jc w:val="both"/>
        <w:rPr>
          <w:sz w:val="28"/>
          <w:szCs w:val="28"/>
        </w:rPr>
      </w:pPr>
      <w:r w:rsidRPr="005F2C4E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– не реже 1 раза в текущем году. </w:t>
      </w:r>
    </w:p>
    <w:p w:rsidR="004B10C6" w:rsidRDefault="00BA110B" w:rsidP="004B10C6">
      <w:pPr>
        <w:ind w:firstLine="851"/>
        <w:jc w:val="both"/>
        <w:rPr>
          <w:sz w:val="28"/>
          <w:szCs w:val="28"/>
          <w:lang w:eastAsia="en-US"/>
        </w:rPr>
      </w:pPr>
      <w:r w:rsidRPr="005F2C4E">
        <w:rPr>
          <w:sz w:val="28"/>
          <w:szCs w:val="28"/>
          <w:lang w:eastAsia="en-US"/>
        </w:rPr>
        <w:t xml:space="preserve">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(бездействие) </w:t>
      </w:r>
      <w:r w:rsidR="006C4E8D">
        <w:rPr>
          <w:sz w:val="28"/>
          <w:szCs w:val="28"/>
          <w:lang w:eastAsia="en-US"/>
        </w:rPr>
        <w:t>МКУ ХМР «Комитет по КСиСП»</w:t>
      </w:r>
      <w:r w:rsidRPr="005F2C4E">
        <w:rPr>
          <w:sz w:val="28"/>
          <w:szCs w:val="28"/>
          <w:lang w:eastAsia="en-US"/>
        </w:rPr>
        <w:t>, должностных лиц, муниципальных служащих, принятые или осуществляемые в ходе предоставления муниципальной услуги.</w:t>
      </w:r>
    </w:p>
    <w:p w:rsidR="004B10C6" w:rsidRDefault="00BA110B" w:rsidP="004B10C6">
      <w:pPr>
        <w:ind w:firstLine="851"/>
        <w:jc w:val="both"/>
        <w:rPr>
          <w:sz w:val="28"/>
          <w:szCs w:val="28"/>
        </w:rPr>
      </w:pPr>
      <w:r w:rsidRPr="005F2C4E">
        <w:rPr>
          <w:sz w:val="28"/>
          <w:szCs w:val="28"/>
        </w:rPr>
        <w:t xml:space="preserve">Рассмотрение жалобы заявителя осуществляется в порядке, предусмотренном </w:t>
      </w:r>
      <w:r w:rsidRPr="00DA3CD0">
        <w:rPr>
          <w:sz w:val="28"/>
          <w:szCs w:val="28"/>
        </w:rPr>
        <w:t xml:space="preserve">разделом V </w:t>
      </w:r>
      <w:r w:rsidRPr="005F2C4E">
        <w:rPr>
          <w:sz w:val="28"/>
          <w:szCs w:val="28"/>
        </w:rPr>
        <w:t>настоящего административного регламента.</w:t>
      </w:r>
    </w:p>
    <w:p w:rsidR="004B10C6" w:rsidRDefault="00BA110B" w:rsidP="004B10C6">
      <w:pPr>
        <w:ind w:firstLine="851"/>
        <w:jc w:val="both"/>
        <w:rPr>
          <w:rStyle w:val="Hyperlink2"/>
          <w:rFonts w:eastAsia="Calibri"/>
        </w:rPr>
      </w:pPr>
      <w:r w:rsidRPr="005F2C4E">
        <w:rPr>
          <w:sz w:val="28"/>
          <w:szCs w:val="28"/>
        </w:rPr>
        <w:t xml:space="preserve">Проверки проводятся лицами, уполномоченными </w:t>
      </w:r>
      <w:r w:rsidR="002964C0">
        <w:rPr>
          <w:rStyle w:val="Hyperlink2"/>
          <w:rFonts w:eastAsia="Calibri"/>
        </w:rPr>
        <w:t>директором МКУ ХМР «Комитет по КСиСП»</w:t>
      </w:r>
      <w:r w:rsidRPr="005F2C4E">
        <w:rPr>
          <w:rStyle w:val="Hyperlink2"/>
          <w:rFonts w:eastAsia="Calibri"/>
        </w:rPr>
        <w:t>.</w:t>
      </w:r>
    </w:p>
    <w:p w:rsidR="004B10C6" w:rsidRDefault="00BA110B" w:rsidP="004B10C6">
      <w:pPr>
        <w:ind w:firstLine="851"/>
        <w:jc w:val="both"/>
        <w:rPr>
          <w:sz w:val="28"/>
          <w:szCs w:val="28"/>
        </w:rPr>
      </w:pPr>
      <w:r w:rsidRPr="005F2C4E">
        <w:rPr>
          <w:sz w:val="28"/>
          <w:szCs w:val="28"/>
        </w:rPr>
        <w:t xml:space="preserve">Результаты проверки оформляются в виде акта, в котором </w:t>
      </w:r>
      <w:proofErr w:type="gramStart"/>
      <w:r w:rsidRPr="005F2C4E">
        <w:rPr>
          <w:sz w:val="28"/>
          <w:szCs w:val="28"/>
        </w:rPr>
        <w:t>отмечаются выявленные недостатки и указываются</w:t>
      </w:r>
      <w:proofErr w:type="gramEnd"/>
      <w:r w:rsidRPr="005F2C4E">
        <w:rPr>
          <w:sz w:val="28"/>
          <w:szCs w:val="28"/>
        </w:rPr>
        <w:t xml:space="preserve"> предложения по их устранению.</w:t>
      </w:r>
    </w:p>
    <w:p w:rsidR="00BA110B" w:rsidRPr="005F2C4E" w:rsidRDefault="00BA110B" w:rsidP="004B10C6">
      <w:pPr>
        <w:ind w:firstLine="851"/>
        <w:jc w:val="both"/>
        <w:rPr>
          <w:sz w:val="28"/>
          <w:szCs w:val="28"/>
        </w:rPr>
      </w:pPr>
      <w:r w:rsidRPr="005F2C4E">
        <w:rPr>
          <w:rStyle w:val="af4"/>
          <w:b w:val="0"/>
          <w:sz w:val="28"/>
          <w:szCs w:val="28"/>
        </w:rPr>
        <w:t>Акт подписывается лицами, участвующими в проведении проверки.</w:t>
      </w:r>
    </w:p>
    <w:p w:rsidR="00BA110B" w:rsidRPr="004B10C6" w:rsidRDefault="00BA110B" w:rsidP="009E6EDC">
      <w:pPr>
        <w:pStyle w:val="ab"/>
        <w:numPr>
          <w:ilvl w:val="0"/>
          <w:numId w:val="5"/>
        </w:numPr>
        <w:tabs>
          <w:tab w:val="left" w:pos="0"/>
        </w:tabs>
        <w:ind w:left="0" w:firstLine="851"/>
        <w:jc w:val="both"/>
        <w:rPr>
          <w:i/>
          <w:spacing w:val="-3"/>
          <w:sz w:val="28"/>
          <w:szCs w:val="28"/>
        </w:rPr>
      </w:pPr>
      <w:r w:rsidRPr="004B10C6">
        <w:rPr>
          <w:sz w:val="28"/>
          <w:szCs w:val="28"/>
        </w:rPr>
        <w:t xml:space="preserve">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="004B10C6" w:rsidRPr="004B10C6">
        <w:rPr>
          <w:sz w:val="28"/>
          <w:szCs w:val="28"/>
        </w:rPr>
        <w:t>МКУ ХМР «Комитет по КСиСП»</w:t>
      </w:r>
      <w:r w:rsidRPr="004B10C6">
        <w:rPr>
          <w:sz w:val="28"/>
          <w:szCs w:val="28"/>
        </w:rPr>
        <w:t xml:space="preserve">, в форме письменных и устных обращений в адрес </w:t>
      </w:r>
      <w:r w:rsidR="004B10C6" w:rsidRPr="004B10C6">
        <w:rPr>
          <w:sz w:val="28"/>
          <w:szCs w:val="28"/>
        </w:rPr>
        <w:t>МКУ ХМР «Комитет по КСиСП»</w:t>
      </w:r>
      <w:r w:rsidRPr="004B10C6">
        <w:rPr>
          <w:sz w:val="28"/>
          <w:szCs w:val="28"/>
        </w:rPr>
        <w:t>, заместителя</w:t>
      </w:r>
      <w:r w:rsidRPr="004B10C6">
        <w:rPr>
          <w:rStyle w:val="Hyperlink2"/>
          <w:rFonts w:eastAsia="Calibri"/>
        </w:rPr>
        <w:t xml:space="preserve"> главы района по социальным вопросам, главы Ханты-Мансийского района</w:t>
      </w:r>
      <w:r w:rsidRPr="004B10C6">
        <w:rPr>
          <w:i/>
          <w:spacing w:val="-3"/>
          <w:sz w:val="28"/>
          <w:szCs w:val="28"/>
        </w:rPr>
        <w:t>.</w:t>
      </w:r>
    </w:p>
    <w:p w:rsidR="00CC7F0A" w:rsidRPr="002A545B" w:rsidRDefault="00CC7F0A" w:rsidP="00BA110B">
      <w:pPr>
        <w:tabs>
          <w:tab w:val="left" w:pos="0"/>
        </w:tabs>
        <w:ind w:firstLine="709"/>
        <w:contextualSpacing/>
        <w:jc w:val="both"/>
        <w:rPr>
          <w:i/>
          <w:spacing w:val="-3"/>
          <w:sz w:val="28"/>
          <w:szCs w:val="28"/>
        </w:rPr>
      </w:pPr>
    </w:p>
    <w:p w:rsidR="00CC7F0A" w:rsidRDefault="00CC7F0A" w:rsidP="00CC7F0A">
      <w:pPr>
        <w:jc w:val="center"/>
        <w:rPr>
          <w:sz w:val="28"/>
          <w:szCs w:val="28"/>
        </w:rPr>
      </w:pPr>
      <w:r w:rsidRPr="00A76FEA">
        <w:rPr>
          <w:sz w:val="28"/>
          <w:szCs w:val="28"/>
        </w:rPr>
        <w:t xml:space="preserve">Ответственность должностных лиц органа местного самоуправления </w:t>
      </w:r>
    </w:p>
    <w:p w:rsidR="00CC7F0A" w:rsidRDefault="00CC7F0A" w:rsidP="00CC7F0A">
      <w:pPr>
        <w:jc w:val="center"/>
        <w:rPr>
          <w:sz w:val="28"/>
          <w:szCs w:val="28"/>
        </w:rPr>
      </w:pPr>
      <w:r w:rsidRPr="00A76FEA">
        <w:rPr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CC7F0A" w:rsidRPr="00A76FEA" w:rsidRDefault="00CC7F0A" w:rsidP="00CC7F0A">
      <w:pPr>
        <w:jc w:val="center"/>
        <w:rPr>
          <w:sz w:val="28"/>
          <w:szCs w:val="28"/>
        </w:rPr>
      </w:pPr>
      <w:r w:rsidRPr="00A76FEA">
        <w:rPr>
          <w:sz w:val="28"/>
          <w:szCs w:val="28"/>
        </w:rPr>
        <w:t>ими в ходе предоставления муниципальной услуги</w:t>
      </w:r>
    </w:p>
    <w:p w:rsidR="00CC7F0A" w:rsidRPr="002A545B" w:rsidRDefault="00CC7F0A" w:rsidP="00CC7F0A">
      <w:pPr>
        <w:jc w:val="center"/>
        <w:rPr>
          <w:sz w:val="28"/>
          <w:szCs w:val="28"/>
        </w:rPr>
      </w:pPr>
    </w:p>
    <w:p w:rsidR="004B10C6" w:rsidRDefault="00BF3C2B" w:rsidP="00633F90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</w:t>
      </w:r>
      <w:r w:rsidR="00BF3410">
        <w:rPr>
          <w:sz w:val="28"/>
          <w:szCs w:val="28"/>
        </w:rPr>
        <w:t xml:space="preserve"> </w:t>
      </w:r>
      <w:r w:rsidR="006C4E8D">
        <w:rPr>
          <w:sz w:val="28"/>
          <w:szCs w:val="28"/>
        </w:rPr>
        <w:t xml:space="preserve">МКУ </w:t>
      </w:r>
      <w:r w:rsidR="002964C0" w:rsidRPr="002964C0">
        <w:rPr>
          <w:sz w:val="28"/>
          <w:szCs w:val="28"/>
        </w:rPr>
        <w:t>ХМР «Комитет по КСиСП»</w:t>
      </w:r>
      <w:r w:rsidR="00BF3410">
        <w:rPr>
          <w:sz w:val="28"/>
          <w:szCs w:val="28"/>
        </w:rPr>
        <w:t xml:space="preserve"> </w:t>
      </w:r>
      <w:r w:rsidR="00CC7F0A" w:rsidRPr="004B10C6">
        <w:rPr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4B10C6" w:rsidRDefault="00CC7F0A" w:rsidP="009E6ED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B10C6">
        <w:rPr>
          <w:sz w:val="28"/>
          <w:szCs w:val="28"/>
        </w:rPr>
        <w:lastRenderedPageBreak/>
        <w:t xml:space="preserve">Персональная ответственность </w:t>
      </w:r>
      <w:r w:rsidRPr="004B10C6">
        <w:rPr>
          <w:rFonts w:eastAsia="Calibri"/>
          <w:sz w:val="28"/>
          <w:szCs w:val="28"/>
          <w:lang w:eastAsia="en-US"/>
        </w:rPr>
        <w:t xml:space="preserve">должностных лиц уполномоченного органа, </w:t>
      </w:r>
      <w:r w:rsidRPr="004B10C6">
        <w:rPr>
          <w:sz w:val="28"/>
          <w:szCs w:val="28"/>
        </w:rPr>
        <w:t>МКУ ХМР «Комитет по КСиСП» закрепляется в их должностных инструкциях в соответствии с требованиями законодательства.</w:t>
      </w:r>
    </w:p>
    <w:p w:rsidR="00CC7F0A" w:rsidRPr="004B10C6" w:rsidRDefault="00CC7F0A" w:rsidP="009E6ED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proofErr w:type="gramStart"/>
      <w:r w:rsidRPr="004B10C6">
        <w:rPr>
          <w:sz w:val="28"/>
          <w:szCs w:val="28"/>
        </w:rPr>
        <w:t>В соответствии со статьей 9.6 Закона Ханты-Мансийского автономного округа – Югры от 11</w:t>
      </w:r>
      <w:r w:rsidR="00BF3C2B">
        <w:rPr>
          <w:sz w:val="28"/>
          <w:szCs w:val="28"/>
        </w:rPr>
        <w:t>.06.2010</w:t>
      </w:r>
      <w:r w:rsidRPr="004B10C6">
        <w:rPr>
          <w:sz w:val="28"/>
          <w:szCs w:val="28"/>
        </w:rPr>
        <w:t xml:space="preserve">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</w:t>
      </w:r>
      <w:r w:rsidR="00B75078">
        <w:rPr>
          <w:sz w:val="28"/>
          <w:szCs w:val="28"/>
        </w:rPr>
        <w:t>вления муниципальной услуги</w:t>
      </w:r>
      <w:r w:rsidRPr="004B10C6">
        <w:rPr>
          <w:sz w:val="28"/>
          <w:szCs w:val="28"/>
        </w:rPr>
        <w:t>, исправлении допущенных опечаток и</w:t>
      </w:r>
      <w:proofErr w:type="gramEnd"/>
      <w:r w:rsidRPr="004B10C6">
        <w:rPr>
          <w:sz w:val="28"/>
          <w:szCs w:val="28"/>
        </w:rPr>
        <w:t xml:space="preserve"> </w:t>
      </w:r>
      <w:proofErr w:type="gramStart"/>
      <w:r w:rsidRPr="004B10C6">
        <w:rPr>
          <w:sz w:val="28"/>
          <w:szCs w:val="28"/>
        </w:rPr>
        <w:t>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</w:t>
      </w:r>
      <w:proofErr w:type="gramEnd"/>
      <w:r w:rsidRPr="004B10C6">
        <w:rPr>
          <w:sz w:val="28"/>
          <w:szCs w:val="28"/>
        </w:rPr>
        <w:t xml:space="preserve"> стендам с образцами их заполнения и перечнем документов, необходимых для предоставления муниципальной услуги. </w:t>
      </w:r>
    </w:p>
    <w:p w:rsidR="00CC7F0A" w:rsidRPr="002A545B" w:rsidRDefault="00CC7F0A" w:rsidP="00CC7F0A">
      <w:pPr>
        <w:jc w:val="both"/>
        <w:rPr>
          <w:sz w:val="28"/>
          <w:szCs w:val="28"/>
        </w:rPr>
      </w:pPr>
    </w:p>
    <w:p w:rsidR="00CC7F0A" w:rsidRPr="00CB6094" w:rsidRDefault="00CC7F0A" w:rsidP="00CB6094">
      <w:pPr>
        <w:pStyle w:val="ab"/>
        <w:numPr>
          <w:ilvl w:val="0"/>
          <w:numId w:val="4"/>
        </w:numPr>
        <w:jc w:val="center"/>
        <w:rPr>
          <w:sz w:val="28"/>
          <w:szCs w:val="28"/>
        </w:rPr>
      </w:pPr>
      <w:r w:rsidRPr="00CB6094">
        <w:rPr>
          <w:sz w:val="28"/>
          <w:szCs w:val="28"/>
        </w:rPr>
        <w:t>Досудебный (внесудебный) порядок обжалования решений</w:t>
      </w:r>
    </w:p>
    <w:p w:rsidR="00CC7F0A" w:rsidRPr="00546B40" w:rsidRDefault="00CC7F0A" w:rsidP="00CC7F0A">
      <w:pPr>
        <w:jc w:val="center"/>
        <w:rPr>
          <w:sz w:val="28"/>
          <w:szCs w:val="28"/>
        </w:rPr>
      </w:pPr>
      <w:r w:rsidRPr="00A76FEA">
        <w:rPr>
          <w:sz w:val="28"/>
          <w:szCs w:val="28"/>
        </w:rPr>
        <w:t xml:space="preserve">и действий (бездействия) органа, предоставляющего муниципальную услугу, </w:t>
      </w:r>
      <w:r>
        <w:rPr>
          <w:sz w:val="28"/>
          <w:szCs w:val="28"/>
        </w:rPr>
        <w:t xml:space="preserve">а также должностных </w:t>
      </w:r>
      <w:r w:rsidRPr="00546B40">
        <w:rPr>
          <w:sz w:val="28"/>
          <w:szCs w:val="28"/>
        </w:rPr>
        <w:t>лиц, муниципальных служащих</w:t>
      </w:r>
    </w:p>
    <w:p w:rsidR="00CC7F0A" w:rsidRPr="00546B40" w:rsidRDefault="00CC7F0A" w:rsidP="00CC7F0A">
      <w:pPr>
        <w:jc w:val="center"/>
        <w:rPr>
          <w:b/>
          <w:sz w:val="28"/>
          <w:szCs w:val="28"/>
        </w:rPr>
      </w:pPr>
    </w:p>
    <w:p w:rsidR="00CC7F0A" w:rsidRPr="00DA3CD0" w:rsidRDefault="00CC7F0A" w:rsidP="009E6ED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DA3CD0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A3CD0" w:rsidRDefault="00CC7F0A" w:rsidP="009E6EDC">
      <w:pPr>
        <w:pStyle w:val="ab"/>
        <w:numPr>
          <w:ilvl w:val="0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DA3CD0">
        <w:rPr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DA3CD0" w:rsidRDefault="00CC7F0A" w:rsidP="00DA3CD0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DA3CD0">
        <w:rPr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DA3CD0" w:rsidRDefault="00CC7F0A" w:rsidP="00DA3CD0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546B40">
        <w:rPr>
          <w:sz w:val="28"/>
          <w:szCs w:val="28"/>
        </w:rPr>
        <w:t>нарушения срока предоставления муниципальной услуги;</w:t>
      </w:r>
    </w:p>
    <w:p w:rsidR="00DA3CD0" w:rsidRDefault="00CC7F0A" w:rsidP="00DA3CD0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546B40">
        <w:rPr>
          <w:sz w:val="28"/>
          <w:szCs w:val="28"/>
        </w:rPr>
        <w:t>истребования с</w:t>
      </w:r>
      <w:r w:rsidRPr="002A545B">
        <w:rPr>
          <w:sz w:val="28"/>
          <w:szCs w:val="28"/>
        </w:rPr>
        <w:t xml:space="preserve">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</w:t>
      </w:r>
      <w:r w:rsidRPr="002A545B">
        <w:rPr>
          <w:i/>
          <w:sz w:val="28"/>
          <w:szCs w:val="28"/>
        </w:rPr>
        <w:t xml:space="preserve"> </w:t>
      </w:r>
      <w:r w:rsidRPr="002A545B">
        <w:rPr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DA3CD0" w:rsidRDefault="00CC7F0A" w:rsidP="00DA3CD0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DA3CD0" w:rsidRDefault="00CC7F0A" w:rsidP="00DA3CD0">
      <w:pPr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2A545B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</w:t>
      </w:r>
      <w:r w:rsidRPr="002A545B">
        <w:rPr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  <w:proofErr w:type="gramEnd"/>
    </w:p>
    <w:p w:rsidR="00DA3CD0" w:rsidRDefault="00CC7F0A" w:rsidP="00DA3CD0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887958">
        <w:rPr>
          <w:sz w:val="28"/>
          <w:szCs w:val="28"/>
        </w:rPr>
        <w:t>истребование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DA3CD0" w:rsidRDefault="00CC7F0A" w:rsidP="00DA3CD0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887958">
        <w:rPr>
          <w:sz w:val="28"/>
          <w:szCs w:val="28"/>
        </w:rPr>
        <w:t xml:space="preserve">отказ </w:t>
      </w:r>
      <w:r w:rsidR="00BF3C2B">
        <w:rPr>
          <w:sz w:val="28"/>
          <w:szCs w:val="28"/>
        </w:rPr>
        <w:t>специалиста</w:t>
      </w:r>
      <w:r w:rsidRPr="00887958">
        <w:rPr>
          <w:sz w:val="28"/>
          <w:szCs w:val="28"/>
        </w:rPr>
        <w:t xml:space="preserve"> </w:t>
      </w:r>
      <w:r w:rsidRPr="00FA5C8E">
        <w:rPr>
          <w:sz w:val="28"/>
          <w:szCs w:val="28"/>
        </w:rPr>
        <w:t>МКУ ХМР «Комитет по КСиСП»</w:t>
      </w:r>
      <w:r>
        <w:rPr>
          <w:sz w:val="28"/>
          <w:szCs w:val="28"/>
        </w:rPr>
        <w:t xml:space="preserve"> </w:t>
      </w:r>
      <w:r w:rsidRPr="00887958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A3CD0" w:rsidRDefault="00CC7F0A" w:rsidP="00633F90">
      <w:pPr>
        <w:pStyle w:val="ab"/>
        <w:numPr>
          <w:ilvl w:val="0"/>
          <w:numId w:val="5"/>
        </w:numPr>
        <w:tabs>
          <w:tab w:val="left" w:pos="700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DA3CD0">
        <w:rPr>
          <w:sz w:val="28"/>
          <w:szCs w:val="28"/>
        </w:rPr>
        <w:t xml:space="preserve">Жалоба принимается в письменной форме на бумажном носителе или в электронной форме по почте, на личном приеме заявителя. </w:t>
      </w:r>
    </w:p>
    <w:p w:rsidR="00CC7F0A" w:rsidRPr="00DA3CD0" w:rsidRDefault="00CC7F0A" w:rsidP="00633F90">
      <w:pPr>
        <w:pStyle w:val="ab"/>
        <w:numPr>
          <w:ilvl w:val="0"/>
          <w:numId w:val="5"/>
        </w:numPr>
        <w:tabs>
          <w:tab w:val="left" w:pos="700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DA3CD0">
        <w:rPr>
          <w:sz w:val="28"/>
          <w:szCs w:val="28"/>
        </w:rPr>
        <w:t>В электронной форме жалоба</w:t>
      </w:r>
      <w:r w:rsidR="00DD7F61">
        <w:rPr>
          <w:sz w:val="28"/>
          <w:szCs w:val="28"/>
        </w:rPr>
        <w:t xml:space="preserve"> также принимается посредством официального сайта.</w:t>
      </w:r>
    </w:p>
    <w:p w:rsidR="00CC7F0A" w:rsidRPr="00DA3CD0" w:rsidRDefault="00CC7F0A" w:rsidP="009E6EDC">
      <w:pPr>
        <w:pStyle w:val="ab"/>
        <w:numPr>
          <w:ilvl w:val="0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DA3CD0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следующим должностным лицам:</w:t>
      </w:r>
    </w:p>
    <w:p w:rsidR="00DA3CD0" w:rsidRDefault="00CC7F0A" w:rsidP="00DA3CD0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87958">
        <w:rPr>
          <w:rFonts w:ascii="Times New Roman" w:hAnsi="Times New Roman"/>
          <w:sz w:val="28"/>
          <w:szCs w:val="28"/>
        </w:rPr>
        <w:t>на решения, действи</w:t>
      </w:r>
      <w:r w:rsidR="00947344">
        <w:rPr>
          <w:rFonts w:ascii="Times New Roman" w:hAnsi="Times New Roman"/>
          <w:sz w:val="28"/>
          <w:szCs w:val="28"/>
        </w:rPr>
        <w:t xml:space="preserve">я (бездействие) должностных лиц </w:t>
      </w:r>
      <w:r w:rsidRPr="00887958">
        <w:rPr>
          <w:rFonts w:ascii="Times New Roman" w:hAnsi="Times New Roman"/>
          <w:sz w:val="28"/>
          <w:szCs w:val="28"/>
        </w:rPr>
        <w:t xml:space="preserve">– </w:t>
      </w:r>
      <w:r w:rsidRPr="00CC7F0A">
        <w:rPr>
          <w:rFonts w:ascii="Times New Roman" w:hAnsi="Times New Roman"/>
          <w:sz w:val="28"/>
          <w:szCs w:val="28"/>
        </w:rPr>
        <w:t>директору МКУ ХМР «Комитет по КСиСП»;</w:t>
      </w:r>
    </w:p>
    <w:p w:rsidR="00DA3CD0" w:rsidRDefault="00CC7F0A" w:rsidP="00DA3CD0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DA3CD0">
        <w:rPr>
          <w:rFonts w:ascii="Times New Roman" w:hAnsi="Times New Roman"/>
          <w:sz w:val="28"/>
          <w:szCs w:val="28"/>
        </w:rPr>
        <w:t>на решения, действия (бездействие) директора МКУ ХМР «Комитет по КСиСП» – заместителю главы Ханты-Мансийского района по социальным вопросам;</w:t>
      </w:r>
    </w:p>
    <w:p w:rsidR="00DA3CD0" w:rsidRPr="00DA3CD0" w:rsidRDefault="00CC7F0A" w:rsidP="00DA3CD0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DA3CD0">
        <w:rPr>
          <w:rFonts w:ascii="Times New Roman" w:hAnsi="Times New Roman"/>
          <w:sz w:val="28"/>
          <w:szCs w:val="28"/>
        </w:rPr>
        <w:t>на решения, действия (бездействие) должностных лиц, муниципальных служащих администрации района – главе Ханты-Мансийского района.</w:t>
      </w:r>
    </w:p>
    <w:p w:rsidR="00CC7F0A" w:rsidRPr="00DA3CD0" w:rsidRDefault="00CC7F0A" w:rsidP="009E6EDC">
      <w:pPr>
        <w:pStyle w:val="af1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CD0">
        <w:rPr>
          <w:rFonts w:ascii="Times New Roman" w:hAnsi="Times New Roman"/>
          <w:sz w:val="28"/>
          <w:szCs w:val="28"/>
        </w:rPr>
        <w:t xml:space="preserve">Место и время приема жалобы директором МКУ ХМР «Комитет по КСиСП» </w:t>
      </w:r>
    </w:p>
    <w:p w:rsidR="00DA3CD0" w:rsidRDefault="00CC7F0A" w:rsidP="00DA3CD0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7F0A">
        <w:rPr>
          <w:rFonts w:ascii="Times New Roman" w:hAnsi="Times New Roman"/>
          <w:sz w:val="28"/>
          <w:szCs w:val="28"/>
        </w:rPr>
        <w:t xml:space="preserve">место нахождения: 628007, Российская Федерация, Тюменская область, Ханты-Мансийский автономный округ – Югра, </w:t>
      </w:r>
      <w:r w:rsidRPr="00C56254">
        <w:rPr>
          <w:rFonts w:ascii="Times New Roman" w:hAnsi="Times New Roman"/>
          <w:sz w:val="28"/>
          <w:szCs w:val="28"/>
        </w:rPr>
        <w:t>г. Ханты-Мансийск, пер. Советский, д. 2;</w:t>
      </w:r>
      <w:proofErr w:type="gramEnd"/>
    </w:p>
    <w:p w:rsidR="00DA3CD0" w:rsidRDefault="00CC7F0A" w:rsidP="00DA3CD0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C56254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20" w:history="1">
        <w:r w:rsidR="00DA3CD0" w:rsidRPr="00F05E8A">
          <w:rPr>
            <w:rStyle w:val="a5"/>
            <w:rFonts w:ascii="Times New Roman" w:hAnsi="Times New Roman"/>
            <w:sz w:val="28"/>
            <w:szCs w:val="28"/>
          </w:rPr>
          <w:t>com-culture@hmrn.ru</w:t>
        </w:r>
      </w:hyperlink>
      <w:r w:rsidR="00DA3CD0">
        <w:rPr>
          <w:rFonts w:ascii="Times New Roman" w:hAnsi="Times New Roman"/>
          <w:sz w:val="28"/>
          <w:szCs w:val="28"/>
        </w:rPr>
        <w:t>;</w:t>
      </w:r>
    </w:p>
    <w:p w:rsidR="00DA3CD0" w:rsidRDefault="00DA3CD0" w:rsidP="00DA3CD0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(режим) работы: </w:t>
      </w:r>
      <w:r w:rsidR="00CC7F0A" w:rsidRPr="00DA3CD0">
        <w:rPr>
          <w:rFonts w:ascii="Times New Roman" w:hAnsi="Times New Roman"/>
          <w:sz w:val="28"/>
          <w:szCs w:val="28"/>
        </w:rPr>
        <w:t>понедельник – с 09 ч 00 мин до 18 ч 00 мин</w:t>
      </w:r>
      <w:r>
        <w:rPr>
          <w:rFonts w:ascii="Times New Roman" w:hAnsi="Times New Roman"/>
          <w:sz w:val="28"/>
          <w:szCs w:val="28"/>
        </w:rPr>
        <w:t xml:space="preserve">; </w:t>
      </w:r>
      <w:r w:rsidR="00CC7F0A" w:rsidRPr="00DA3CD0">
        <w:rPr>
          <w:rFonts w:ascii="Times New Roman" w:hAnsi="Times New Roman"/>
          <w:sz w:val="28"/>
          <w:szCs w:val="28"/>
        </w:rPr>
        <w:t>вторник – пятница – с 09 ч 00 мин до 17 ч 00 мин</w:t>
      </w:r>
      <w:r>
        <w:rPr>
          <w:rFonts w:ascii="Times New Roman" w:hAnsi="Times New Roman"/>
          <w:sz w:val="28"/>
          <w:szCs w:val="28"/>
        </w:rPr>
        <w:t xml:space="preserve">; </w:t>
      </w:r>
      <w:r w:rsidR="00CC7F0A" w:rsidRPr="00DA3CD0">
        <w:rPr>
          <w:rFonts w:ascii="Times New Roman" w:hAnsi="Times New Roman"/>
          <w:sz w:val="28"/>
          <w:szCs w:val="28"/>
        </w:rPr>
        <w:t>обед – с 13 ч 00 мин до 14ч 00 мин;</w:t>
      </w:r>
    </w:p>
    <w:p w:rsidR="00DA3CD0" w:rsidRDefault="00CC7F0A" w:rsidP="00DA3CD0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 xml:space="preserve">на личном приеме: по утвержденному графику личного приема </w:t>
      </w:r>
      <w:r w:rsidRPr="00C56254">
        <w:rPr>
          <w:rFonts w:ascii="Times New Roman" w:hAnsi="Times New Roman"/>
          <w:sz w:val="28"/>
          <w:szCs w:val="28"/>
        </w:rPr>
        <w:t xml:space="preserve">граждан </w:t>
      </w:r>
      <w:r w:rsidR="00C56254" w:rsidRPr="00C56254">
        <w:rPr>
          <w:rFonts w:ascii="Times New Roman" w:hAnsi="Times New Roman"/>
          <w:sz w:val="28"/>
          <w:szCs w:val="28"/>
        </w:rPr>
        <w:t>директором МКУ ХМР «Комитет по КСиСП»</w:t>
      </w:r>
      <w:r w:rsidRPr="00C56254">
        <w:rPr>
          <w:rFonts w:ascii="Times New Roman" w:hAnsi="Times New Roman"/>
          <w:sz w:val="28"/>
          <w:szCs w:val="28"/>
        </w:rPr>
        <w:t>,</w:t>
      </w:r>
      <w:r w:rsidRPr="002A545B">
        <w:rPr>
          <w:rFonts w:ascii="Times New Roman" w:hAnsi="Times New Roman"/>
          <w:sz w:val="28"/>
          <w:szCs w:val="28"/>
        </w:rPr>
        <w:t xml:space="preserve"> размещенному на информационном стенде </w:t>
      </w:r>
      <w:r w:rsidR="00C56254" w:rsidRPr="00C56254">
        <w:rPr>
          <w:rFonts w:ascii="Times New Roman" w:hAnsi="Times New Roman"/>
          <w:sz w:val="28"/>
          <w:szCs w:val="28"/>
        </w:rPr>
        <w:t>МКУ ХМР «Комитет по КСиСП»</w:t>
      </w:r>
      <w:r w:rsidR="00C56254">
        <w:rPr>
          <w:rFonts w:ascii="Times New Roman" w:hAnsi="Times New Roman"/>
          <w:sz w:val="28"/>
          <w:szCs w:val="28"/>
        </w:rPr>
        <w:t>.</w:t>
      </w:r>
    </w:p>
    <w:p w:rsidR="00CC7F0A" w:rsidRPr="002A545B" w:rsidRDefault="00CC7F0A" w:rsidP="009E6EDC">
      <w:pPr>
        <w:pStyle w:val="af1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7958">
        <w:rPr>
          <w:rFonts w:ascii="Times New Roman" w:hAnsi="Times New Roman"/>
          <w:sz w:val="28"/>
          <w:szCs w:val="28"/>
        </w:rPr>
        <w:t xml:space="preserve">Место и время приема жалобы </w:t>
      </w:r>
      <w:r w:rsidR="00C56254" w:rsidRPr="00887958">
        <w:rPr>
          <w:rFonts w:ascii="Times New Roman" w:hAnsi="Times New Roman"/>
          <w:sz w:val="28"/>
          <w:szCs w:val="28"/>
        </w:rPr>
        <w:t>заместителем</w:t>
      </w:r>
      <w:r w:rsidRPr="00887958">
        <w:rPr>
          <w:rFonts w:ascii="Times New Roman" w:hAnsi="Times New Roman"/>
          <w:sz w:val="28"/>
          <w:szCs w:val="28"/>
        </w:rPr>
        <w:t xml:space="preserve"> главы </w:t>
      </w:r>
      <w:r w:rsidRPr="00887958">
        <w:rPr>
          <w:rStyle w:val="Hyperlink2"/>
          <w:rFonts w:eastAsia="Calibri"/>
        </w:rPr>
        <w:t>Ханты-</w:t>
      </w:r>
      <w:r w:rsidRPr="002A545B">
        <w:rPr>
          <w:rStyle w:val="Hyperlink2"/>
          <w:rFonts w:eastAsia="Calibri"/>
        </w:rPr>
        <w:t xml:space="preserve">Мансийского района </w:t>
      </w:r>
      <w:r w:rsidRPr="002A545B">
        <w:rPr>
          <w:rFonts w:ascii="Times New Roman" w:hAnsi="Times New Roman"/>
          <w:sz w:val="28"/>
          <w:szCs w:val="28"/>
        </w:rPr>
        <w:t>по социальным вопросам:</w:t>
      </w:r>
    </w:p>
    <w:p w:rsidR="00DA3CD0" w:rsidRDefault="00CC7F0A" w:rsidP="00DA3CD0">
      <w:pPr>
        <w:ind w:firstLine="851"/>
        <w:jc w:val="both"/>
        <w:rPr>
          <w:sz w:val="28"/>
          <w:szCs w:val="28"/>
        </w:rPr>
      </w:pPr>
      <w:proofErr w:type="gramStart"/>
      <w:r w:rsidRPr="002A545B">
        <w:rPr>
          <w:sz w:val="28"/>
          <w:szCs w:val="28"/>
        </w:rPr>
        <w:t>место нахождения: 628001, Российская Федерация, Тюменская область, Ханты-Манси</w:t>
      </w:r>
      <w:r w:rsidR="00DA3CD0">
        <w:rPr>
          <w:sz w:val="28"/>
          <w:szCs w:val="28"/>
        </w:rPr>
        <w:t xml:space="preserve">йский автономный округ – Югра, </w:t>
      </w:r>
      <w:r w:rsidRPr="002A545B">
        <w:rPr>
          <w:sz w:val="28"/>
          <w:szCs w:val="28"/>
        </w:rPr>
        <w:t>г. Ханты-Мансийск, пер. Советский, д.</w:t>
      </w:r>
      <w:r>
        <w:rPr>
          <w:sz w:val="28"/>
          <w:szCs w:val="28"/>
        </w:rPr>
        <w:t xml:space="preserve"> </w:t>
      </w:r>
      <w:r w:rsidRPr="002A545B">
        <w:rPr>
          <w:sz w:val="28"/>
          <w:szCs w:val="28"/>
        </w:rPr>
        <w:t>2;</w:t>
      </w:r>
      <w:proofErr w:type="gramEnd"/>
    </w:p>
    <w:p w:rsidR="00DA3CD0" w:rsidRDefault="00CC7F0A" w:rsidP="00DA3CD0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адрес электронной почты: </w:t>
      </w:r>
      <w:hyperlink r:id="rId21" w:history="1">
        <w:r w:rsidR="00DA3CD0" w:rsidRPr="00F05E8A">
          <w:rPr>
            <w:rStyle w:val="a5"/>
            <w:sz w:val="28"/>
            <w:szCs w:val="28"/>
          </w:rPr>
          <w:t>soc@hmrn.ru</w:t>
        </w:r>
      </w:hyperlink>
      <w:r w:rsidR="00DA3CD0">
        <w:rPr>
          <w:sz w:val="28"/>
          <w:szCs w:val="28"/>
        </w:rPr>
        <w:t>;</w:t>
      </w:r>
    </w:p>
    <w:p w:rsidR="00DA3CD0" w:rsidRDefault="00CC7F0A" w:rsidP="00DA3CD0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: </w:t>
      </w:r>
      <w:hyperlink r:id="rId22" w:history="1">
        <w:r w:rsidRPr="002A545B">
          <w:rPr>
            <w:rStyle w:val="a5"/>
            <w:sz w:val="28"/>
            <w:szCs w:val="28"/>
          </w:rPr>
          <w:t>http://hmrn.ru/</w:t>
        </w:r>
      </w:hyperlink>
      <w:r w:rsidRPr="002A545B">
        <w:rPr>
          <w:sz w:val="28"/>
          <w:szCs w:val="28"/>
        </w:rPr>
        <w:t>, раздел «Обращения»;</w:t>
      </w:r>
    </w:p>
    <w:p w:rsidR="00DA3CD0" w:rsidRDefault="00CC7F0A" w:rsidP="00DA3CD0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график (режим) работы:</w:t>
      </w:r>
    </w:p>
    <w:p w:rsidR="00DA3CD0" w:rsidRDefault="00CC7F0A" w:rsidP="00DA3CD0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понедельник – </w:t>
      </w:r>
      <w:r w:rsidRPr="00044856">
        <w:rPr>
          <w:sz w:val="28"/>
          <w:szCs w:val="28"/>
        </w:rPr>
        <w:t xml:space="preserve">пятница </w:t>
      </w:r>
      <w:r w:rsidRPr="002A545B">
        <w:rPr>
          <w:sz w:val="28"/>
          <w:szCs w:val="28"/>
        </w:rPr>
        <w:t>с 09</w:t>
      </w:r>
      <w:r>
        <w:rPr>
          <w:sz w:val="28"/>
          <w:szCs w:val="28"/>
        </w:rPr>
        <w:t xml:space="preserve"> ч </w:t>
      </w:r>
      <w:r w:rsidRPr="002A545B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Pr="002A545B">
        <w:rPr>
          <w:sz w:val="28"/>
          <w:szCs w:val="28"/>
        </w:rPr>
        <w:t xml:space="preserve"> до 18</w:t>
      </w:r>
      <w:r>
        <w:rPr>
          <w:sz w:val="28"/>
          <w:szCs w:val="28"/>
        </w:rPr>
        <w:t xml:space="preserve"> ч </w:t>
      </w:r>
      <w:r w:rsidRPr="002A545B">
        <w:rPr>
          <w:sz w:val="28"/>
          <w:szCs w:val="28"/>
        </w:rPr>
        <w:t>15</w:t>
      </w:r>
      <w:r>
        <w:rPr>
          <w:sz w:val="28"/>
          <w:szCs w:val="28"/>
        </w:rPr>
        <w:t xml:space="preserve"> мин</w:t>
      </w:r>
      <w:r w:rsidRPr="002A545B">
        <w:rPr>
          <w:sz w:val="28"/>
          <w:szCs w:val="28"/>
        </w:rPr>
        <w:t>;</w:t>
      </w:r>
    </w:p>
    <w:p w:rsidR="00DA3CD0" w:rsidRDefault="00CC7F0A" w:rsidP="00DA3CD0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lastRenderedPageBreak/>
        <w:t>пятница</w:t>
      </w:r>
      <w:r>
        <w:rPr>
          <w:sz w:val="28"/>
          <w:szCs w:val="28"/>
        </w:rPr>
        <w:t xml:space="preserve"> – </w:t>
      </w:r>
      <w:r w:rsidRPr="002A545B">
        <w:rPr>
          <w:sz w:val="28"/>
          <w:szCs w:val="28"/>
        </w:rPr>
        <w:t>с 09</w:t>
      </w:r>
      <w:r>
        <w:rPr>
          <w:sz w:val="28"/>
          <w:szCs w:val="28"/>
        </w:rPr>
        <w:t xml:space="preserve"> ч </w:t>
      </w:r>
      <w:r w:rsidRPr="002A545B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Pr="002A545B">
        <w:rPr>
          <w:sz w:val="28"/>
          <w:szCs w:val="28"/>
        </w:rPr>
        <w:t xml:space="preserve"> до 17</w:t>
      </w:r>
      <w:r>
        <w:rPr>
          <w:sz w:val="28"/>
          <w:szCs w:val="28"/>
        </w:rPr>
        <w:t xml:space="preserve"> ч </w:t>
      </w:r>
      <w:r w:rsidRPr="002A545B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Pr="002A545B">
        <w:rPr>
          <w:sz w:val="28"/>
          <w:szCs w:val="28"/>
        </w:rPr>
        <w:t>;</w:t>
      </w:r>
    </w:p>
    <w:p w:rsidR="00DA3CD0" w:rsidRDefault="00CC7F0A" w:rsidP="00DA3CD0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обед</w:t>
      </w:r>
      <w:r>
        <w:rPr>
          <w:sz w:val="28"/>
          <w:szCs w:val="28"/>
        </w:rPr>
        <w:t xml:space="preserve"> – </w:t>
      </w:r>
      <w:r w:rsidRPr="002A545B">
        <w:rPr>
          <w:sz w:val="28"/>
          <w:szCs w:val="28"/>
        </w:rPr>
        <w:t>с 13</w:t>
      </w:r>
      <w:r>
        <w:rPr>
          <w:sz w:val="28"/>
          <w:szCs w:val="28"/>
        </w:rPr>
        <w:t xml:space="preserve"> ч </w:t>
      </w:r>
      <w:r w:rsidRPr="002A545B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Pr="002A545B">
        <w:rPr>
          <w:sz w:val="28"/>
          <w:szCs w:val="28"/>
        </w:rPr>
        <w:t xml:space="preserve"> до 14</w:t>
      </w:r>
      <w:r>
        <w:rPr>
          <w:sz w:val="28"/>
          <w:szCs w:val="28"/>
        </w:rPr>
        <w:t xml:space="preserve"> ч </w:t>
      </w:r>
      <w:r w:rsidRPr="002A545B">
        <w:rPr>
          <w:sz w:val="28"/>
          <w:szCs w:val="28"/>
        </w:rPr>
        <w:t>00</w:t>
      </w:r>
      <w:r>
        <w:rPr>
          <w:sz w:val="28"/>
          <w:szCs w:val="28"/>
        </w:rPr>
        <w:t xml:space="preserve"> мин;</w:t>
      </w:r>
    </w:p>
    <w:p w:rsidR="00CC7F0A" w:rsidRPr="00887958" w:rsidRDefault="00CC7F0A" w:rsidP="00DA3CD0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на личном приеме: по утвержденному графику личного приема</w:t>
      </w:r>
      <w:r>
        <w:rPr>
          <w:sz w:val="28"/>
          <w:szCs w:val="28"/>
        </w:rPr>
        <w:t xml:space="preserve"> заместител</w:t>
      </w:r>
      <w:r w:rsidRPr="002A545B">
        <w:rPr>
          <w:sz w:val="28"/>
          <w:szCs w:val="28"/>
        </w:rPr>
        <w:t xml:space="preserve">ем </w:t>
      </w:r>
      <w:r w:rsidRPr="00887958">
        <w:rPr>
          <w:sz w:val="28"/>
          <w:szCs w:val="28"/>
        </w:rPr>
        <w:t>главы Ханты-Мансийского района по социальным вопросам, размещенному на информационном стенде администрации района, официальном сайте в разделе «Обращения».</w:t>
      </w:r>
    </w:p>
    <w:p w:rsidR="00CC7F0A" w:rsidRPr="00887958" w:rsidRDefault="00CC7F0A" w:rsidP="009E6EDC">
      <w:pPr>
        <w:pStyle w:val="af1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7958">
        <w:rPr>
          <w:rFonts w:ascii="Times New Roman" w:hAnsi="Times New Roman"/>
          <w:sz w:val="28"/>
          <w:szCs w:val="28"/>
        </w:rPr>
        <w:t>Место и время приема жалобы главой Ханты-Мансийского района:</w:t>
      </w:r>
    </w:p>
    <w:p w:rsidR="00DA3CD0" w:rsidRDefault="00CC7F0A" w:rsidP="00DA3CD0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87958">
        <w:rPr>
          <w:rFonts w:ascii="Times New Roman" w:hAnsi="Times New Roman"/>
          <w:sz w:val="28"/>
          <w:szCs w:val="28"/>
        </w:rPr>
        <w:t>место нахождения: 628002, Российская Федерация, Тюменская область, Ханты-Мансийский автономный округ – Югра, г. Ханты-Мансийск, ул. Гагарина, дом 214;</w:t>
      </w:r>
    </w:p>
    <w:p w:rsidR="00DA3CD0" w:rsidRDefault="00CC7F0A" w:rsidP="00DA3CD0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87958">
        <w:rPr>
          <w:rFonts w:ascii="Times New Roman" w:hAnsi="Times New Roman"/>
          <w:sz w:val="28"/>
          <w:szCs w:val="28"/>
        </w:rPr>
        <w:t xml:space="preserve">адрес электронной почты администрации Ханты-Мансийского района: </w:t>
      </w:r>
      <w:hyperlink r:id="rId23" w:history="1">
        <w:r w:rsidR="00DA3CD0" w:rsidRPr="00F05E8A">
          <w:rPr>
            <w:rStyle w:val="a5"/>
            <w:rFonts w:ascii="Times New Roman" w:hAnsi="Times New Roman"/>
            <w:sz w:val="28"/>
            <w:szCs w:val="28"/>
          </w:rPr>
          <w:t>office@hmrn.ru</w:t>
        </w:r>
      </w:hyperlink>
      <w:r w:rsidRPr="00887958">
        <w:rPr>
          <w:rFonts w:ascii="Times New Roman" w:hAnsi="Times New Roman"/>
          <w:sz w:val="28"/>
          <w:szCs w:val="28"/>
        </w:rPr>
        <w:t>;</w:t>
      </w:r>
    </w:p>
    <w:p w:rsidR="00DA3CD0" w:rsidRDefault="00CC7F0A" w:rsidP="00DA3CD0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87958">
        <w:rPr>
          <w:rFonts w:ascii="Times New Roman" w:hAnsi="Times New Roman"/>
          <w:sz w:val="28"/>
          <w:szCs w:val="28"/>
        </w:rPr>
        <w:t xml:space="preserve">график работы: ежедневно (кроме субботы и воскресенья                            и нерабочих праздничных дней) с 09 ч 00 мин до 18 ч 15 мин (пятница –  </w:t>
      </w:r>
      <w:r w:rsidRPr="00887958">
        <w:rPr>
          <w:rFonts w:ascii="Times New Roman" w:hAnsi="Times New Roman"/>
          <w:sz w:val="28"/>
          <w:szCs w:val="28"/>
        </w:rPr>
        <w:br/>
        <w:t xml:space="preserve">с 09 ч 00 мин до 17 ч 00 мин) с перерывом на обед с 13 ч 00 мин </w:t>
      </w:r>
      <w:r w:rsidRPr="00887958">
        <w:rPr>
          <w:rFonts w:ascii="Times New Roman" w:hAnsi="Times New Roman"/>
          <w:sz w:val="28"/>
          <w:szCs w:val="28"/>
        </w:rPr>
        <w:br/>
        <w:t>до 14 ч 00 мин;</w:t>
      </w:r>
    </w:p>
    <w:p w:rsidR="00CC7F0A" w:rsidRPr="00887958" w:rsidRDefault="00CC7F0A" w:rsidP="00DA3CD0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87958">
        <w:rPr>
          <w:rFonts w:ascii="Times New Roman" w:hAnsi="Times New Roman"/>
          <w:sz w:val="28"/>
          <w:szCs w:val="28"/>
        </w:rPr>
        <w:t>личный прием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CC7F0A" w:rsidRPr="00DA3CD0" w:rsidRDefault="00CC7F0A" w:rsidP="009E6ED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A3CD0">
        <w:rPr>
          <w:sz w:val="28"/>
          <w:szCs w:val="28"/>
        </w:rPr>
        <w:t>Жалоба должна содержать:</w:t>
      </w:r>
    </w:p>
    <w:p w:rsidR="00DA3CD0" w:rsidRDefault="00CC7F0A" w:rsidP="00DA3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наименование уполномоченного органа, должностного лица уполномоченного органа либо муниципального служащего, решения </w:t>
      </w:r>
      <w:r>
        <w:rPr>
          <w:sz w:val="28"/>
          <w:szCs w:val="28"/>
        </w:rPr>
        <w:t xml:space="preserve">                   </w:t>
      </w:r>
      <w:r w:rsidRPr="002A545B">
        <w:rPr>
          <w:sz w:val="28"/>
          <w:szCs w:val="28"/>
        </w:rPr>
        <w:t>и действия (бездействие) которых обжалуются;</w:t>
      </w:r>
    </w:p>
    <w:p w:rsidR="00DA3CD0" w:rsidRDefault="00305909" w:rsidP="00DA3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фамилию, имя, отчество, </w:t>
      </w:r>
      <w:r w:rsidR="00CC7F0A" w:rsidRPr="002A545B">
        <w:rPr>
          <w:sz w:val="28"/>
          <w:szCs w:val="28"/>
        </w:rPr>
        <w:t>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3CD0" w:rsidRDefault="00CC7F0A" w:rsidP="00DA3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CC7F0A" w:rsidRPr="002A545B" w:rsidRDefault="00CC7F0A" w:rsidP="00DA3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</w:t>
      </w:r>
    </w:p>
    <w:p w:rsidR="003209B1" w:rsidRDefault="00CC7F0A" w:rsidP="00633F90">
      <w:pPr>
        <w:pStyle w:val="ab"/>
        <w:numPr>
          <w:ilvl w:val="0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3209B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A3CD0" w:rsidRPr="003209B1" w:rsidRDefault="00CC7F0A" w:rsidP="00633F90">
      <w:pPr>
        <w:pStyle w:val="ab"/>
        <w:numPr>
          <w:ilvl w:val="0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3209B1">
        <w:rPr>
          <w:sz w:val="28"/>
          <w:szCs w:val="28"/>
        </w:rPr>
        <w:t>В случае подачи жалобы при личном при</w:t>
      </w:r>
      <w:r w:rsidR="00DD7F61">
        <w:rPr>
          <w:sz w:val="28"/>
          <w:szCs w:val="28"/>
        </w:rPr>
        <w:t>ё</w:t>
      </w:r>
      <w:r w:rsidRPr="003209B1">
        <w:rPr>
          <w:sz w:val="28"/>
          <w:szCs w:val="28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DA3CD0" w:rsidRDefault="00CC7F0A" w:rsidP="00633F90">
      <w:pPr>
        <w:pStyle w:val="ab"/>
        <w:numPr>
          <w:ilvl w:val="0"/>
          <w:numId w:val="5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DA3CD0">
        <w:rPr>
          <w:sz w:val="28"/>
          <w:szCs w:val="28"/>
        </w:rPr>
        <w:t>В случае</w:t>
      </w:r>
      <w:proofErr w:type="gramStart"/>
      <w:r w:rsidRPr="00DA3CD0">
        <w:rPr>
          <w:sz w:val="28"/>
          <w:szCs w:val="28"/>
        </w:rPr>
        <w:t>,</w:t>
      </w:r>
      <w:proofErr w:type="gramEnd"/>
      <w:r w:rsidRPr="00DA3CD0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 быть </w:t>
      </w:r>
      <w:proofErr w:type="gramStart"/>
      <w:r w:rsidRPr="00DA3CD0">
        <w:rPr>
          <w:sz w:val="28"/>
          <w:szCs w:val="28"/>
        </w:rPr>
        <w:t>представлены</w:t>
      </w:r>
      <w:proofErr w:type="gramEnd"/>
      <w:r w:rsidRPr="00DA3CD0">
        <w:rPr>
          <w:sz w:val="28"/>
          <w:szCs w:val="28"/>
        </w:rPr>
        <w:t>:</w:t>
      </w:r>
    </w:p>
    <w:p w:rsidR="00DA3CD0" w:rsidRDefault="00CC7F0A" w:rsidP="00DA3CD0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DA3CD0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A3CD0" w:rsidRDefault="00CC7F0A" w:rsidP="00DA3CD0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доверенность, подписанная руководителем или </w:t>
      </w:r>
      <w:r>
        <w:rPr>
          <w:sz w:val="28"/>
          <w:szCs w:val="28"/>
        </w:rPr>
        <w:t xml:space="preserve">иным </w:t>
      </w:r>
      <w:r w:rsidRPr="002A545B">
        <w:rPr>
          <w:sz w:val="28"/>
          <w:szCs w:val="28"/>
        </w:rPr>
        <w:lastRenderedPageBreak/>
        <w:t xml:space="preserve">уполномоченным лицом </w:t>
      </w:r>
      <w:r>
        <w:rPr>
          <w:sz w:val="28"/>
          <w:szCs w:val="28"/>
        </w:rPr>
        <w:t xml:space="preserve">в соответствии с законом и учредительными документами </w:t>
      </w:r>
      <w:r w:rsidRPr="002A545B">
        <w:rPr>
          <w:sz w:val="28"/>
          <w:szCs w:val="28"/>
        </w:rPr>
        <w:t>(для юридических лиц);</w:t>
      </w:r>
    </w:p>
    <w:p w:rsidR="003209B1" w:rsidRDefault="00CC7F0A" w:rsidP="003209B1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09B1" w:rsidRPr="003209B1" w:rsidRDefault="00C56254" w:rsidP="009E6EDC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ind w:left="0" w:firstLine="851"/>
        <w:jc w:val="both"/>
        <w:rPr>
          <w:color w:val="000000"/>
          <w:sz w:val="28"/>
          <w:szCs w:val="28"/>
        </w:rPr>
      </w:pPr>
      <w:r w:rsidRPr="003209B1">
        <w:rPr>
          <w:sz w:val="28"/>
          <w:szCs w:val="28"/>
        </w:rPr>
        <w:t xml:space="preserve">При подаче жалобы в электронной форме  документы, указанные в пункте </w:t>
      </w:r>
      <w:r w:rsidR="00633F90">
        <w:rPr>
          <w:sz w:val="28"/>
          <w:szCs w:val="28"/>
        </w:rPr>
        <w:t>74</w:t>
      </w:r>
      <w:r w:rsidRPr="003209B1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A3CD0" w:rsidRPr="003209B1" w:rsidRDefault="00C56254" w:rsidP="009E6EDC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ind w:left="0" w:firstLine="851"/>
        <w:jc w:val="both"/>
        <w:rPr>
          <w:color w:val="000000"/>
          <w:sz w:val="28"/>
          <w:szCs w:val="28"/>
        </w:rPr>
      </w:pPr>
      <w:r w:rsidRPr="003209B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A3CD0" w:rsidRPr="00DA3CD0" w:rsidRDefault="00C56254" w:rsidP="00633F90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DA3CD0">
        <w:rPr>
          <w:color w:val="000000"/>
          <w:sz w:val="28"/>
          <w:szCs w:val="28"/>
        </w:rPr>
        <w:t>Жалоба регистрируетс</w:t>
      </w:r>
      <w:r w:rsidR="003209B1">
        <w:rPr>
          <w:color w:val="000000"/>
          <w:sz w:val="28"/>
          <w:szCs w:val="28"/>
        </w:rPr>
        <w:t>я</w:t>
      </w:r>
      <w:r w:rsidRPr="00DA3CD0">
        <w:rPr>
          <w:color w:val="000000"/>
          <w:sz w:val="28"/>
          <w:szCs w:val="28"/>
        </w:rPr>
        <w:t xml:space="preserve"> не позднее следующего рабочего дня                 со дня ее поступления и рассматривается уполномоченным </w:t>
      </w:r>
      <w:r w:rsidR="00BF3C2B">
        <w:rPr>
          <w:color w:val="000000"/>
          <w:sz w:val="28"/>
          <w:szCs w:val="28"/>
        </w:rPr>
        <w:t>специалистом</w:t>
      </w:r>
      <w:r w:rsidRPr="00DA3CD0">
        <w:rPr>
          <w:color w:val="000000"/>
          <w:sz w:val="28"/>
          <w:szCs w:val="28"/>
        </w:rPr>
        <w:t xml:space="preserve"> в течение 15 рабочих дней со дня ее регистрации, а в случае обжалования отказа органа, предоставляющего муниципальную услугу, </w:t>
      </w:r>
      <w:r w:rsidR="00BF3C2B">
        <w:rPr>
          <w:color w:val="000000"/>
          <w:sz w:val="28"/>
          <w:szCs w:val="28"/>
        </w:rPr>
        <w:t>специалиста</w:t>
      </w:r>
      <w:r w:rsidRPr="00DA3CD0">
        <w:rPr>
          <w:color w:val="000000"/>
          <w:sz w:val="28"/>
          <w:szCs w:val="28"/>
        </w:rPr>
        <w:t xml:space="preserve">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DA3CD0">
        <w:rPr>
          <w:color w:val="000000"/>
          <w:sz w:val="28"/>
          <w:szCs w:val="28"/>
        </w:rPr>
        <w:t xml:space="preserve"> течение 5 рабочих дней со дня ее регистрации.</w:t>
      </w:r>
    </w:p>
    <w:p w:rsidR="003209B1" w:rsidRPr="003209B1" w:rsidRDefault="00C56254" w:rsidP="009E6EDC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209B1">
        <w:rPr>
          <w:color w:val="000000"/>
          <w:sz w:val="28"/>
          <w:szCs w:val="28"/>
        </w:rPr>
        <w:t>В случае</w:t>
      </w:r>
      <w:proofErr w:type="gramStart"/>
      <w:r w:rsidRPr="003209B1">
        <w:rPr>
          <w:color w:val="000000"/>
          <w:sz w:val="28"/>
          <w:szCs w:val="28"/>
        </w:rPr>
        <w:t>,</w:t>
      </w:r>
      <w:proofErr w:type="gramEnd"/>
      <w:r w:rsidRPr="003209B1">
        <w:rPr>
          <w:color w:val="000000"/>
          <w:sz w:val="28"/>
          <w:szCs w:val="28"/>
        </w:rPr>
        <w:t xml:space="preserve"> если жалоба подана должностному лицу уполномоченного органа, не наделенному полномочиями на ее рассмотрение в соответствии с пунктом </w:t>
      </w:r>
      <w:r w:rsidR="00633F90">
        <w:rPr>
          <w:sz w:val="28"/>
          <w:szCs w:val="28"/>
        </w:rPr>
        <w:t>70</w:t>
      </w:r>
      <w:r w:rsidRPr="003209B1">
        <w:rPr>
          <w:sz w:val="28"/>
          <w:szCs w:val="28"/>
        </w:rPr>
        <w:t xml:space="preserve"> </w:t>
      </w:r>
      <w:r w:rsidRPr="003209B1">
        <w:rPr>
          <w:color w:val="000000"/>
          <w:sz w:val="28"/>
          <w:szCs w:val="28"/>
        </w:rPr>
        <w:t>настоящего административного регламентом,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3209B1" w:rsidRPr="003209B1" w:rsidRDefault="00C56254" w:rsidP="00BF3C2B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ind w:left="0" w:firstLine="851"/>
        <w:jc w:val="both"/>
        <w:rPr>
          <w:sz w:val="28"/>
          <w:szCs w:val="28"/>
        </w:rPr>
      </w:pPr>
      <w:proofErr w:type="gramStart"/>
      <w:r w:rsidRPr="003209B1">
        <w:rPr>
          <w:color w:val="000000"/>
          <w:sz w:val="28"/>
          <w:szCs w:val="28"/>
        </w:rPr>
        <w:t>По результатам рассмотрения жалобы уполномоченным органом принимается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proofErr w:type="gramEnd"/>
      <w:r w:rsidRPr="003209B1">
        <w:rPr>
          <w:color w:val="000000"/>
          <w:sz w:val="28"/>
          <w:szCs w:val="28"/>
        </w:rPr>
        <w:t xml:space="preserve"> в иных формах, либо об отказе                                    в удовлетворении жалобы.</w:t>
      </w:r>
    </w:p>
    <w:p w:rsidR="00C56254" w:rsidRPr="003209B1" w:rsidRDefault="00C56254" w:rsidP="009E6EDC">
      <w:pPr>
        <w:pStyle w:val="ab"/>
        <w:numPr>
          <w:ilvl w:val="0"/>
          <w:numId w:val="5"/>
        </w:numPr>
        <w:shd w:val="clear" w:color="auto" w:fill="FFFFFF"/>
        <w:autoSpaceDE w:val="0"/>
        <w:autoSpaceDN w:val="0"/>
        <w:ind w:left="0" w:firstLine="851"/>
        <w:jc w:val="both"/>
        <w:rPr>
          <w:sz w:val="28"/>
          <w:szCs w:val="28"/>
        </w:rPr>
      </w:pPr>
      <w:r w:rsidRPr="003209B1">
        <w:rPr>
          <w:sz w:val="28"/>
          <w:szCs w:val="28"/>
        </w:rPr>
        <w:t>В удовлетворении жалобы отказывается в следующих случаях:</w:t>
      </w:r>
    </w:p>
    <w:p w:rsidR="003209B1" w:rsidRDefault="00C56254" w:rsidP="003209B1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AE7DDD">
        <w:rPr>
          <w:rFonts w:ascii="Times New Roman" w:hAnsi="Times New Roman"/>
          <w:sz w:val="28"/>
          <w:szCs w:val="28"/>
        </w:rPr>
        <w:t>наличие вступившего в законную силу решения суда по жалобе                 о том же предмете и по тем же основаниям;</w:t>
      </w:r>
    </w:p>
    <w:p w:rsidR="003209B1" w:rsidRDefault="00C56254" w:rsidP="003209B1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AE7DDD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                 в порядке, установленном законодательством Российской Федерации;</w:t>
      </w:r>
    </w:p>
    <w:p w:rsidR="003209B1" w:rsidRDefault="00C56254" w:rsidP="003209B1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AE7DDD">
        <w:rPr>
          <w:rFonts w:ascii="Times New Roman" w:hAnsi="Times New Roman"/>
          <w:sz w:val="28"/>
          <w:szCs w:val="28"/>
        </w:rPr>
        <w:t xml:space="preserve">наличие решения по жалобе, принятого ранее в соответствии                     с установленными особенностями подачи и рассмотрения жалоб                       на решения и действия (бездействие) администрации </w:t>
      </w:r>
      <w:r w:rsidR="00BF3C2B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AE7DDD">
        <w:rPr>
          <w:rFonts w:ascii="Times New Roman" w:hAnsi="Times New Roman"/>
          <w:sz w:val="28"/>
          <w:szCs w:val="28"/>
        </w:rPr>
        <w:lastRenderedPageBreak/>
        <w:t xml:space="preserve">района, предоставляющей муниципальные услуги, и ее </w:t>
      </w:r>
      <w:r w:rsidR="00BF3C2B">
        <w:rPr>
          <w:rFonts w:ascii="Times New Roman" w:hAnsi="Times New Roman"/>
          <w:sz w:val="28"/>
          <w:szCs w:val="28"/>
        </w:rPr>
        <w:t>специалистов</w:t>
      </w:r>
      <w:r w:rsidRPr="00AE7DDD">
        <w:rPr>
          <w:rFonts w:ascii="Times New Roman" w:hAnsi="Times New Roman"/>
          <w:sz w:val="28"/>
          <w:szCs w:val="28"/>
        </w:rPr>
        <w:t>, муниципальных служащих и настоящим административным регламентом            в отношении того же заявителя и по тому же предмету жалобы.</w:t>
      </w:r>
    </w:p>
    <w:p w:rsidR="00C56254" w:rsidRPr="00AE7DDD" w:rsidRDefault="00C56254" w:rsidP="009E6EDC">
      <w:pPr>
        <w:pStyle w:val="af1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7DDD">
        <w:rPr>
          <w:rFonts w:ascii="Times New Roman" w:hAnsi="Times New Roman"/>
          <w:sz w:val="28"/>
          <w:szCs w:val="28"/>
        </w:rPr>
        <w:t>Жалоба оставляется без ответа в следующих случаях:</w:t>
      </w:r>
    </w:p>
    <w:p w:rsidR="003209B1" w:rsidRDefault="00C56254" w:rsidP="003209B1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AE7DDD">
        <w:rPr>
          <w:rFonts w:ascii="Times New Roman" w:hAnsi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</w:t>
      </w:r>
      <w:r w:rsidR="00BF3C2B">
        <w:rPr>
          <w:rFonts w:ascii="Times New Roman" w:hAnsi="Times New Roman"/>
          <w:sz w:val="28"/>
          <w:szCs w:val="28"/>
        </w:rPr>
        <w:t>специалиста</w:t>
      </w:r>
      <w:r w:rsidRPr="00AE7DDD">
        <w:rPr>
          <w:rFonts w:ascii="Times New Roman" w:hAnsi="Times New Roman"/>
          <w:sz w:val="28"/>
          <w:szCs w:val="28"/>
        </w:rPr>
        <w:t xml:space="preserve"> (муниципального служащего), а также членов его семьи;</w:t>
      </w:r>
    </w:p>
    <w:p w:rsidR="00C56254" w:rsidRPr="00AE7DDD" w:rsidRDefault="00C56254" w:rsidP="003209B1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AE7DDD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209B1" w:rsidRDefault="00C56254" w:rsidP="009E6EDC">
      <w:pPr>
        <w:pStyle w:val="af1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09B1">
        <w:rPr>
          <w:rFonts w:ascii="Times New Roman" w:hAnsi="Times New Roman"/>
          <w:sz w:val="28"/>
          <w:szCs w:val="28"/>
        </w:rPr>
        <w:t>При удовлетворении жалобы уполномоченн</w:t>
      </w:r>
      <w:r w:rsidR="00BF3C2B">
        <w:rPr>
          <w:rFonts w:ascii="Times New Roman" w:hAnsi="Times New Roman"/>
          <w:sz w:val="28"/>
          <w:szCs w:val="28"/>
        </w:rPr>
        <w:t>ый</w:t>
      </w:r>
      <w:r w:rsidRPr="003209B1">
        <w:rPr>
          <w:rFonts w:ascii="Times New Roman" w:hAnsi="Times New Roman"/>
          <w:sz w:val="28"/>
          <w:szCs w:val="28"/>
        </w:rPr>
        <w:t xml:space="preserve"> </w:t>
      </w:r>
      <w:r w:rsidR="00BF3C2B">
        <w:rPr>
          <w:rFonts w:ascii="Times New Roman" w:hAnsi="Times New Roman"/>
          <w:sz w:val="28"/>
          <w:szCs w:val="28"/>
        </w:rPr>
        <w:t>специалист</w:t>
      </w:r>
      <w:r w:rsidRPr="003209B1">
        <w:rPr>
          <w:rFonts w:ascii="Times New Roman" w:hAnsi="Times New Roman"/>
          <w:sz w:val="28"/>
          <w:szCs w:val="28"/>
        </w:rPr>
        <w:t xml:space="preserve"> обеспечивает принятие уполномоченным органом исчерпывающих мер по устранению выявленных нарушений  не позднее 5 рабочих дней со дня принятия решения, если иное не установлено законодательством Российской Федерации.</w:t>
      </w:r>
    </w:p>
    <w:p w:rsidR="003209B1" w:rsidRDefault="00C56254" w:rsidP="009E6EDC">
      <w:pPr>
        <w:pStyle w:val="af1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09B1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прокуратуры. </w:t>
      </w:r>
    </w:p>
    <w:p w:rsidR="003209B1" w:rsidRDefault="00C56254" w:rsidP="009E6EDC">
      <w:pPr>
        <w:pStyle w:val="af1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09B1">
        <w:rPr>
          <w:rFonts w:ascii="Times New Roman" w:hAnsi="Times New Roman"/>
          <w:sz w:val="28"/>
          <w:szCs w:val="28"/>
        </w:rPr>
        <w:t xml:space="preserve">Ответ по результатам рассмотрения жалобы </w:t>
      </w:r>
      <w:proofErr w:type="gramStart"/>
      <w:r w:rsidRPr="003209B1">
        <w:rPr>
          <w:rFonts w:ascii="Times New Roman" w:hAnsi="Times New Roman"/>
          <w:sz w:val="28"/>
          <w:szCs w:val="28"/>
        </w:rPr>
        <w:t>подписывается уполномоченным должностным лицом и направляется</w:t>
      </w:r>
      <w:proofErr w:type="gramEnd"/>
      <w:r w:rsidRPr="003209B1">
        <w:rPr>
          <w:rFonts w:ascii="Times New Roman" w:hAnsi="Times New Roman"/>
          <w:sz w:val="28"/>
          <w:szCs w:val="28"/>
        </w:rPr>
        <w:t xml:space="preserve"> заявителю в письменной форме не позднее дня, следующего за днем принятия решения по жалобе.</w:t>
      </w:r>
    </w:p>
    <w:p w:rsidR="003209B1" w:rsidRDefault="00C56254" w:rsidP="009E6EDC">
      <w:pPr>
        <w:pStyle w:val="af1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09B1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должностного лица, вид которой установлен </w:t>
      </w:r>
      <w:hyperlink r:id="rId24" w:history="1">
        <w:r w:rsidRPr="003209B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209B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3209B1" w:rsidRDefault="00C56254" w:rsidP="009E6EDC">
      <w:pPr>
        <w:pStyle w:val="af1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C4F02">
        <w:rPr>
          <w:rFonts w:ascii="Times New Roman" w:hAnsi="Times New Roman"/>
          <w:sz w:val="28"/>
          <w:szCs w:val="28"/>
        </w:rPr>
        <w:t xml:space="preserve">В случае если жалоба была направлена способом, указанным в </w:t>
      </w:r>
      <w:hyperlink r:id="rId25" w:history="1">
        <w:r w:rsidRPr="00EC4F02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EC4F02" w:rsidRPr="00EC4F02">
        <w:rPr>
          <w:rFonts w:ascii="Times New Roman" w:hAnsi="Times New Roman"/>
          <w:sz w:val="28"/>
          <w:szCs w:val="28"/>
        </w:rPr>
        <w:t>пункте</w:t>
      </w:r>
      <w:r w:rsidRPr="00EC4F02">
        <w:rPr>
          <w:rFonts w:ascii="Times New Roman" w:hAnsi="Times New Roman"/>
          <w:sz w:val="28"/>
          <w:szCs w:val="28"/>
        </w:rPr>
        <w:t xml:space="preserve"> </w:t>
      </w:r>
      <w:r w:rsidR="003209B1" w:rsidRPr="00EC4F02">
        <w:rPr>
          <w:rFonts w:ascii="Times New Roman" w:hAnsi="Times New Roman"/>
          <w:sz w:val="28"/>
          <w:szCs w:val="28"/>
        </w:rPr>
        <w:t>68</w:t>
      </w:r>
      <w:r w:rsidRPr="00EC4F0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ответ заявителю </w:t>
      </w:r>
      <w:r w:rsidRPr="003209B1">
        <w:rPr>
          <w:rFonts w:ascii="Times New Roman" w:hAnsi="Times New Roman"/>
          <w:sz w:val="28"/>
          <w:szCs w:val="28"/>
        </w:rPr>
        <w:t>направляется посредством системы досудебного обжалования.</w:t>
      </w:r>
    </w:p>
    <w:p w:rsidR="00C56254" w:rsidRPr="003209B1" w:rsidRDefault="00C56254" w:rsidP="009E6EDC">
      <w:pPr>
        <w:pStyle w:val="af1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09B1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3209B1" w:rsidRDefault="00C56254" w:rsidP="003209B1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DDD">
        <w:rPr>
          <w:rFonts w:ascii="Times New Roman" w:hAnsi="Times New Roman"/>
          <w:sz w:val="28"/>
          <w:szCs w:val="28"/>
        </w:rPr>
        <w:t xml:space="preserve">орган, должность, фамилия, имя, отчество (при наличии) уполномоченного </w:t>
      </w:r>
      <w:r w:rsidR="00BF3C2B">
        <w:rPr>
          <w:rFonts w:ascii="Times New Roman" w:hAnsi="Times New Roman"/>
          <w:sz w:val="28"/>
          <w:szCs w:val="28"/>
        </w:rPr>
        <w:t>специалиста</w:t>
      </w:r>
      <w:r w:rsidRPr="00AE7DDD">
        <w:rPr>
          <w:rFonts w:ascii="Times New Roman" w:hAnsi="Times New Roman"/>
          <w:sz w:val="28"/>
          <w:szCs w:val="28"/>
        </w:rPr>
        <w:t>, рассмотревшего и принявшего решение по жалобе;</w:t>
      </w:r>
      <w:proofErr w:type="gramEnd"/>
    </w:p>
    <w:p w:rsidR="003209B1" w:rsidRDefault="00C56254" w:rsidP="003209B1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AE7DDD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</w:t>
      </w:r>
      <w:r w:rsidR="00BF3C2B">
        <w:rPr>
          <w:rFonts w:ascii="Times New Roman" w:hAnsi="Times New Roman"/>
          <w:sz w:val="28"/>
          <w:szCs w:val="28"/>
        </w:rPr>
        <w:t>специалисте</w:t>
      </w:r>
      <w:r w:rsidRPr="00AE7DDD">
        <w:rPr>
          <w:rFonts w:ascii="Times New Roman" w:hAnsi="Times New Roman"/>
          <w:sz w:val="28"/>
          <w:szCs w:val="28"/>
        </w:rPr>
        <w:t>, муниципальном служащем, решение или действие (бездействие)</w:t>
      </w:r>
      <w:r w:rsidRPr="002A545B">
        <w:rPr>
          <w:rFonts w:ascii="Times New Roman" w:hAnsi="Times New Roman"/>
          <w:sz w:val="28"/>
          <w:szCs w:val="28"/>
        </w:rPr>
        <w:t xml:space="preserve"> которого обжалуется;</w:t>
      </w:r>
    </w:p>
    <w:p w:rsidR="003209B1" w:rsidRDefault="00C56254" w:rsidP="003209B1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3209B1" w:rsidRDefault="00C56254" w:rsidP="003209B1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3209B1" w:rsidRDefault="00C56254" w:rsidP="003209B1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3209B1" w:rsidRDefault="00C56254" w:rsidP="003209B1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A545B">
        <w:rPr>
          <w:rFonts w:ascii="Times New Roman" w:hAnsi="Times New Roman"/>
          <w:sz w:val="28"/>
          <w:szCs w:val="28"/>
        </w:rPr>
        <w:t>,</w:t>
      </w:r>
      <w:proofErr w:type="gramEnd"/>
      <w:r w:rsidRPr="002A545B">
        <w:rPr>
          <w:rFonts w:ascii="Times New Roman" w:hAnsi="Times New Roman"/>
          <w:sz w:val="28"/>
          <w:szCs w:val="28"/>
        </w:rPr>
        <w:t xml:space="preserve"> если жалоба признана обоснованной – сроки устранения выявленных нарушений, </w:t>
      </w:r>
      <w:r>
        <w:rPr>
          <w:rFonts w:ascii="Times New Roman" w:hAnsi="Times New Roman"/>
          <w:sz w:val="28"/>
          <w:szCs w:val="28"/>
        </w:rPr>
        <w:t>в том числе срок предоставления</w:t>
      </w:r>
      <w:r w:rsidRPr="002A545B">
        <w:rPr>
          <w:rFonts w:ascii="Times New Roman" w:hAnsi="Times New Roman"/>
          <w:sz w:val="28"/>
          <w:szCs w:val="28"/>
        </w:rPr>
        <w:t xml:space="preserve"> результата муниципальной услуги;</w:t>
      </w:r>
    </w:p>
    <w:p w:rsidR="00C56254" w:rsidRPr="002A545B" w:rsidRDefault="00C56254" w:rsidP="003209B1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C56254" w:rsidRPr="002A545B" w:rsidRDefault="00C56254" w:rsidP="009E6EDC">
      <w:pPr>
        <w:pStyle w:val="af1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7DDD">
        <w:rPr>
          <w:rFonts w:ascii="Times New Roman" w:hAnsi="Times New Roman"/>
          <w:sz w:val="28"/>
          <w:szCs w:val="28"/>
        </w:rPr>
        <w:t xml:space="preserve">Решение, принятое по жалобе </w:t>
      </w:r>
      <w:r w:rsidR="003209B1">
        <w:rPr>
          <w:rFonts w:ascii="Times New Roman" w:hAnsi="Times New Roman"/>
          <w:sz w:val="28"/>
          <w:szCs w:val="28"/>
        </w:rPr>
        <w:t>директором</w:t>
      </w:r>
      <w:r w:rsidR="003209B1" w:rsidRPr="003209B1">
        <w:rPr>
          <w:rFonts w:ascii="Times New Roman" w:hAnsi="Times New Roman"/>
          <w:sz w:val="28"/>
          <w:szCs w:val="28"/>
        </w:rPr>
        <w:t xml:space="preserve"> </w:t>
      </w:r>
      <w:r w:rsidR="003209B1" w:rsidRPr="00C56254">
        <w:rPr>
          <w:rFonts w:ascii="Times New Roman" w:hAnsi="Times New Roman"/>
          <w:sz w:val="28"/>
          <w:szCs w:val="28"/>
        </w:rPr>
        <w:t>МКУ ХМР «Комитет по КСиСП»</w:t>
      </w:r>
      <w:r w:rsidRPr="00AE7DDD">
        <w:rPr>
          <w:rFonts w:ascii="Times New Roman" w:hAnsi="Times New Roman"/>
          <w:sz w:val="28"/>
          <w:szCs w:val="28"/>
        </w:rPr>
        <w:t xml:space="preserve">, заявитель вправе обжаловать </w:t>
      </w:r>
      <w:r w:rsidR="003209B1">
        <w:rPr>
          <w:rFonts w:ascii="Times New Roman" w:hAnsi="Times New Roman"/>
          <w:sz w:val="28"/>
          <w:szCs w:val="28"/>
        </w:rPr>
        <w:t>у заместителя</w:t>
      </w:r>
      <w:r w:rsidRPr="00AE7DDD">
        <w:rPr>
          <w:rFonts w:ascii="Times New Roman" w:hAnsi="Times New Roman"/>
          <w:sz w:val="28"/>
          <w:szCs w:val="28"/>
        </w:rPr>
        <w:t xml:space="preserve"> главы Ханты-Мансийского района по социальным вопросам или в суд</w:t>
      </w:r>
      <w:r w:rsidR="003209B1">
        <w:rPr>
          <w:rFonts w:ascii="Times New Roman" w:hAnsi="Times New Roman"/>
          <w:sz w:val="28"/>
          <w:szCs w:val="28"/>
        </w:rPr>
        <w:t>е</w:t>
      </w:r>
      <w:r w:rsidRPr="00AE7DDD">
        <w:rPr>
          <w:rFonts w:ascii="Times New Roman" w:hAnsi="Times New Roman"/>
          <w:sz w:val="28"/>
          <w:szCs w:val="28"/>
        </w:rPr>
        <w:t>.</w:t>
      </w:r>
    </w:p>
    <w:p w:rsidR="00C56254" w:rsidRPr="003209B1" w:rsidRDefault="00C56254" w:rsidP="009E6ED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3209B1">
        <w:rPr>
          <w:sz w:val="28"/>
          <w:szCs w:val="28"/>
        </w:rPr>
        <w:lastRenderedPageBreak/>
        <w:t xml:space="preserve">Решение, принятое по жалобе заместителем главы Ханты-Мансийского района по социальным вопросам, заявитель вправе обжаловать </w:t>
      </w:r>
      <w:r w:rsidR="003209B1" w:rsidRPr="003209B1">
        <w:rPr>
          <w:sz w:val="28"/>
          <w:szCs w:val="28"/>
        </w:rPr>
        <w:t>у главы</w:t>
      </w:r>
      <w:r w:rsidRPr="003209B1">
        <w:rPr>
          <w:sz w:val="28"/>
          <w:szCs w:val="28"/>
        </w:rPr>
        <w:t xml:space="preserve"> Ханты-Мансийского района или в суд</w:t>
      </w:r>
      <w:r w:rsidR="003209B1" w:rsidRPr="003209B1">
        <w:rPr>
          <w:sz w:val="28"/>
          <w:szCs w:val="28"/>
        </w:rPr>
        <w:t>е</w:t>
      </w:r>
      <w:r w:rsidRPr="003209B1">
        <w:rPr>
          <w:sz w:val="28"/>
          <w:szCs w:val="28"/>
        </w:rPr>
        <w:t>.</w:t>
      </w:r>
    </w:p>
    <w:p w:rsidR="00C56254" w:rsidRPr="003209B1" w:rsidRDefault="00C56254" w:rsidP="009E6EDC">
      <w:pPr>
        <w:pStyle w:val="ab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3209B1">
        <w:rPr>
          <w:sz w:val="28"/>
          <w:szCs w:val="28"/>
        </w:rPr>
        <w:t>Решение, принятое по жалобе главой Ханты-Мансийского района, заявитель вправе обжаловать в суд</w:t>
      </w:r>
      <w:r w:rsidR="003209B1" w:rsidRPr="003209B1">
        <w:rPr>
          <w:sz w:val="28"/>
          <w:szCs w:val="28"/>
        </w:rPr>
        <w:t>е</w:t>
      </w:r>
      <w:r w:rsidRPr="003209B1">
        <w:rPr>
          <w:sz w:val="28"/>
          <w:szCs w:val="28"/>
        </w:rPr>
        <w:t>.</w:t>
      </w:r>
    </w:p>
    <w:p w:rsidR="00BA110B" w:rsidRPr="008C677F" w:rsidRDefault="00BA110B" w:rsidP="00BA110B">
      <w:pPr>
        <w:jc w:val="center"/>
        <w:rPr>
          <w:b/>
          <w:sz w:val="28"/>
          <w:szCs w:val="28"/>
        </w:rPr>
      </w:pPr>
    </w:p>
    <w:p w:rsidR="00590889" w:rsidRDefault="00590889" w:rsidP="005908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590889" w:rsidRDefault="00590889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3209B1" w:rsidRDefault="003209B1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947344" w:rsidRDefault="00947344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7344" w:rsidRDefault="00947344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47344" w:rsidRDefault="00947344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3410" w:rsidRDefault="00BF3410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3410" w:rsidRDefault="00BF3410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05909" w:rsidRDefault="00305909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5737" w:rsidRDefault="002C5737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5737" w:rsidRDefault="002C5737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5737" w:rsidRDefault="002C5737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5737" w:rsidRDefault="002C5737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5737" w:rsidRDefault="002C5737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5737" w:rsidRDefault="002C5737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5737" w:rsidRDefault="002C5737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5737" w:rsidRDefault="002C5737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5737" w:rsidRDefault="002C5737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5737" w:rsidRDefault="002C5737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C4F02" w:rsidRDefault="00EC4F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F26E3" w:rsidRDefault="00FF26E3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F26E3" w:rsidRDefault="00FF26E3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F26E3" w:rsidRDefault="00FF26E3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Pr="00977A07" w:rsidRDefault="00BF6D6E" w:rsidP="00BF6D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F6D6E" w:rsidRPr="00977A07" w:rsidRDefault="00BF6D6E" w:rsidP="00BF6D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A07">
        <w:rPr>
          <w:sz w:val="28"/>
          <w:szCs w:val="28"/>
        </w:rPr>
        <w:t>к административному регламенту</w:t>
      </w:r>
    </w:p>
    <w:p w:rsidR="00BF6D6E" w:rsidRPr="00977A07" w:rsidRDefault="00BF6D6E" w:rsidP="00BF6D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6D6E" w:rsidRPr="009A146A" w:rsidRDefault="00BF6D6E" w:rsidP="00BF6D6E">
      <w:pPr>
        <w:autoSpaceDE w:val="0"/>
        <w:autoSpaceDN w:val="0"/>
        <w:jc w:val="right"/>
        <w:rPr>
          <w:bCs/>
          <w:sz w:val="24"/>
          <w:szCs w:val="24"/>
        </w:rPr>
      </w:pPr>
    </w:p>
    <w:p w:rsidR="00BF6D6E" w:rsidRPr="003209B1" w:rsidRDefault="00BF6D6E" w:rsidP="00BF6D6E">
      <w:pPr>
        <w:autoSpaceDE w:val="0"/>
        <w:autoSpaceDN w:val="0"/>
        <w:jc w:val="right"/>
        <w:rPr>
          <w:bCs/>
          <w:sz w:val="28"/>
          <w:szCs w:val="28"/>
        </w:rPr>
      </w:pPr>
      <w:r w:rsidRPr="003209B1">
        <w:rPr>
          <w:bCs/>
          <w:sz w:val="28"/>
          <w:szCs w:val="28"/>
        </w:rPr>
        <w:t>Форма</w:t>
      </w:r>
    </w:p>
    <w:p w:rsidR="00BF6D6E" w:rsidRPr="00282A56" w:rsidRDefault="00BF6D6E" w:rsidP="00BF6D6E">
      <w:pPr>
        <w:autoSpaceDE w:val="0"/>
        <w:autoSpaceDN w:val="0"/>
        <w:jc w:val="right"/>
        <w:rPr>
          <w:bCs/>
          <w:sz w:val="18"/>
          <w:szCs w:val="18"/>
        </w:rPr>
      </w:pPr>
    </w:p>
    <w:p w:rsidR="00BF6D6E" w:rsidRPr="00453F76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 w:rsidRPr="00453F76">
        <w:rPr>
          <w:rFonts w:eastAsia="Calibri"/>
          <w:color w:val="000000"/>
          <w:sz w:val="24"/>
          <w:szCs w:val="24"/>
        </w:rPr>
        <w:t xml:space="preserve">Руководителю </w:t>
      </w:r>
      <w:proofErr w:type="gramStart"/>
      <w:r w:rsidRPr="00453F76">
        <w:rPr>
          <w:rFonts w:eastAsia="Calibri"/>
          <w:color w:val="000000"/>
          <w:sz w:val="24"/>
          <w:szCs w:val="24"/>
        </w:rPr>
        <w:t>структурного</w:t>
      </w:r>
      <w:proofErr w:type="gramEnd"/>
    </w:p>
    <w:p w:rsidR="00BF6D6E" w:rsidRPr="00453F76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подразделения</w:t>
      </w:r>
    </w:p>
    <w:p w:rsidR="00BF6D6E" w:rsidRPr="003209B1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bookmarkStart w:id="2" w:name="100137"/>
      <w:bookmarkEnd w:id="2"/>
      <w:r>
        <w:rPr>
          <w:rFonts w:eastAsia="Calibri"/>
          <w:color w:val="000000"/>
          <w:sz w:val="24"/>
          <w:szCs w:val="24"/>
        </w:rPr>
        <w:t xml:space="preserve">от «__» </w:t>
      </w:r>
      <w:r w:rsidRPr="003209B1">
        <w:rPr>
          <w:rFonts w:eastAsia="Calibri"/>
          <w:color w:val="000000"/>
          <w:sz w:val="24"/>
          <w:szCs w:val="24"/>
        </w:rPr>
        <w:t>__________ 201_ г. N ____</w:t>
      </w:r>
      <w:r w:rsidRPr="003209B1">
        <w:rPr>
          <w:rFonts w:eastAsia="Calibri"/>
          <w:color w:val="000000"/>
          <w:sz w:val="24"/>
          <w:szCs w:val="24"/>
        </w:rPr>
        <w:tab/>
      </w:r>
      <w:r w:rsidRPr="003209B1">
        <w:rPr>
          <w:rFonts w:eastAsia="Calibri"/>
          <w:color w:val="000000"/>
          <w:sz w:val="24"/>
          <w:szCs w:val="24"/>
        </w:rPr>
        <w:tab/>
      </w:r>
      <w:r w:rsidRPr="003209B1">
        <w:rPr>
          <w:rFonts w:eastAsia="Calibri"/>
          <w:color w:val="000000"/>
          <w:sz w:val="24"/>
          <w:szCs w:val="24"/>
        </w:rPr>
        <w:tab/>
      </w:r>
      <w:r w:rsidRPr="003209B1">
        <w:rPr>
          <w:rFonts w:eastAsia="Calibri"/>
          <w:color w:val="000000"/>
          <w:sz w:val="24"/>
          <w:szCs w:val="24"/>
        </w:rPr>
        <w:tab/>
      </w:r>
      <w:r w:rsidRPr="003209B1">
        <w:rPr>
          <w:rFonts w:eastAsia="Calibri"/>
          <w:color w:val="000000"/>
          <w:sz w:val="24"/>
          <w:szCs w:val="24"/>
        </w:rPr>
        <w:tab/>
        <w:t>Органа охраны,</w:t>
      </w:r>
    </w:p>
    <w:p w:rsidR="00BF6D6E" w:rsidRPr="00453F76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 w:rsidRPr="00453F76">
        <w:rPr>
          <w:rFonts w:eastAsia="Calibri"/>
          <w:color w:val="000000"/>
          <w:sz w:val="24"/>
          <w:szCs w:val="24"/>
        </w:rPr>
        <w:t>адрес</w:t>
      </w:r>
    </w:p>
    <w:p w:rsidR="00BF6D6E" w:rsidRPr="00282A56" w:rsidRDefault="00BF6D6E" w:rsidP="00BF6D6E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4"/>
        </w:rPr>
      </w:pPr>
    </w:p>
    <w:p w:rsidR="00BF6D6E" w:rsidRPr="00282A56" w:rsidRDefault="00BF6D6E" w:rsidP="00BF6D6E">
      <w:pPr>
        <w:jc w:val="center"/>
        <w:rPr>
          <w:rFonts w:eastAsia="Calibri"/>
          <w:b/>
          <w:color w:val="000000"/>
          <w:sz w:val="28"/>
          <w:szCs w:val="28"/>
        </w:rPr>
      </w:pPr>
      <w:r w:rsidRPr="00282A56">
        <w:rPr>
          <w:rFonts w:eastAsia="Calibri"/>
          <w:b/>
          <w:bCs/>
          <w:color w:val="000000"/>
          <w:sz w:val="28"/>
          <w:szCs w:val="28"/>
        </w:rPr>
        <w:t>ЗАЯВЛЕНИЕ</w:t>
      </w:r>
    </w:p>
    <w:p w:rsidR="00BF6D6E" w:rsidRPr="00282A56" w:rsidRDefault="00BF6D6E" w:rsidP="00BF6D6E">
      <w:pPr>
        <w:jc w:val="center"/>
        <w:rPr>
          <w:rFonts w:eastAsia="Calibri"/>
          <w:b/>
          <w:color w:val="000000"/>
          <w:sz w:val="28"/>
          <w:szCs w:val="28"/>
        </w:rPr>
      </w:pPr>
      <w:r w:rsidRPr="00282A56">
        <w:rPr>
          <w:rFonts w:eastAsia="Calibri"/>
          <w:b/>
          <w:bCs/>
          <w:color w:val="000000"/>
          <w:sz w:val="28"/>
          <w:szCs w:val="28"/>
        </w:rPr>
        <w:t>о выдаче задания на проведение работ</w:t>
      </w:r>
    </w:p>
    <w:p w:rsidR="00BF6D6E" w:rsidRPr="00282A56" w:rsidRDefault="00BF6D6E" w:rsidP="00BF6D6E">
      <w:pPr>
        <w:jc w:val="center"/>
        <w:rPr>
          <w:rFonts w:eastAsia="Calibri"/>
          <w:color w:val="000000"/>
          <w:sz w:val="28"/>
          <w:szCs w:val="28"/>
        </w:rPr>
      </w:pPr>
      <w:r w:rsidRPr="00282A56">
        <w:rPr>
          <w:rFonts w:eastAsia="Calibri"/>
          <w:b/>
          <w:bCs/>
          <w:color w:val="000000"/>
          <w:sz w:val="28"/>
          <w:szCs w:val="28"/>
        </w:rPr>
        <w:t>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Pr="00282A56">
        <w:rPr>
          <w:rFonts w:eastAsia="Calibri"/>
          <w:b/>
          <w:color w:val="000000"/>
          <w:sz w:val="28"/>
          <w:szCs w:val="28"/>
          <w:vertAlign w:val="superscript"/>
        </w:rPr>
        <w:footnoteReference w:id="1"/>
      </w:r>
    </w:p>
    <w:p w:rsidR="00BF6D6E" w:rsidRPr="00282A56" w:rsidRDefault="00BF6D6E" w:rsidP="00BF6D6E">
      <w:pPr>
        <w:jc w:val="center"/>
        <w:rPr>
          <w:rFonts w:eastAsia="Calibri"/>
          <w:b/>
          <w:color w:val="000000"/>
          <w:sz w:val="28"/>
        </w:rPr>
      </w:pPr>
    </w:p>
    <w:p w:rsidR="00BF6D6E" w:rsidRPr="00282A56" w:rsidRDefault="00BF6D6E" w:rsidP="00BF6D6E">
      <w:pPr>
        <w:jc w:val="center"/>
        <w:rPr>
          <w:rFonts w:eastAsia="Calibri"/>
          <w:b/>
          <w:color w:val="000000"/>
          <w:sz w:val="28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BF6D6E" w:rsidRPr="00282A56" w:rsidTr="00CC3E75"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F6D6E" w:rsidRPr="00282A56" w:rsidRDefault="00BF6D6E" w:rsidP="00CC3E75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2A56">
              <w:rPr>
                <w:rFonts w:eastAsia="Calibri"/>
                <w:b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BF6D6E" w:rsidRPr="00282A56" w:rsidTr="00CC3E75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BF6D6E" w:rsidRPr="00282A56" w:rsidRDefault="00BF6D6E" w:rsidP="00CC3E75">
            <w:pPr>
              <w:jc w:val="center"/>
              <w:rPr>
                <w:rFonts w:eastAsia="Calibri"/>
                <w:color w:val="000000"/>
                <w:sz w:val="26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right w:val="nil"/>
            </w:tcBorders>
          </w:tcPr>
          <w:p w:rsidR="00BF6D6E" w:rsidRPr="00282A56" w:rsidRDefault="00BF6D6E" w:rsidP="00CC3E75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282A56">
              <w:rPr>
                <w:rFonts w:eastAsia="Calibri"/>
                <w:color w:val="000000"/>
                <w:spacing w:val="-6"/>
              </w:rPr>
              <w:t>(наименование юридического лица с указанием его организационно-правовой формы; фамилия, имя, отчество (при наличии) – для физического лица)</w:t>
            </w:r>
          </w:p>
        </w:tc>
      </w:tr>
    </w:tbl>
    <w:p w:rsidR="00BF6D6E" w:rsidRPr="00282A56" w:rsidRDefault="00BF6D6E" w:rsidP="00BF6D6E">
      <w:pPr>
        <w:rPr>
          <w:rFonts w:eastAsia="Calibri"/>
          <w:sz w:val="26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BF6D6E" w:rsidRPr="00282A56" w:rsidTr="00CC3E75">
        <w:trPr>
          <w:trHeight w:val="56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BF6D6E" w:rsidRPr="00282A56" w:rsidTr="00CC3E75">
              <w:trPr>
                <w:trHeight w:val="325"/>
              </w:trPr>
              <w:tc>
                <w:tcPr>
                  <w:tcW w:w="2410" w:type="dxa"/>
                  <w:tcBorders>
                    <w:right w:val="doub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b/>
                      <w:color w:val="000000"/>
                      <w:sz w:val="28"/>
                      <w:szCs w:val="24"/>
                    </w:rPr>
                  </w:pPr>
                  <w:r w:rsidRPr="00282A56">
                    <w:rPr>
                      <w:b/>
                      <w:color w:val="000000"/>
                      <w:sz w:val="24"/>
                      <w:szCs w:val="24"/>
                    </w:rPr>
                    <w:t xml:space="preserve">СНИЛС </w:t>
                  </w:r>
                  <w:r w:rsidRPr="00282A56">
                    <w:rPr>
                      <w:b/>
                      <w:color w:val="000000"/>
                      <w:sz w:val="24"/>
                      <w:szCs w:val="24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F6D6E" w:rsidRPr="00282A56" w:rsidRDefault="00BF6D6E" w:rsidP="00CC3E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82A56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BF6D6E" w:rsidRPr="00282A56" w:rsidRDefault="00BF6D6E" w:rsidP="00CC3E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82A56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ind w:right="33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F6D6E" w:rsidRPr="00282A56" w:rsidRDefault="00BF6D6E" w:rsidP="00CC3E75">
            <w:pPr>
              <w:tabs>
                <w:tab w:val="left" w:pos="9356"/>
              </w:tabs>
              <w:ind w:right="-949"/>
              <w:rPr>
                <w:color w:val="000000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F6D6E" w:rsidRPr="00282A56" w:rsidTr="00CC3E75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F6D6E" w:rsidRPr="00282A56" w:rsidRDefault="00BF6D6E" w:rsidP="00CC3E75">
                  <w:pPr>
                    <w:ind w:right="-94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82A56">
                    <w:rPr>
                      <w:b/>
                      <w:color w:val="000000"/>
                      <w:sz w:val="24"/>
                      <w:szCs w:val="24"/>
                    </w:rPr>
                    <w:t>ОГРН/ОГРНИП</w:t>
                  </w: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ind w:right="-94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ind w:right="-94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ind w:right="-94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ind w:right="-94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ind w:right="-94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ind w:right="-94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ind w:right="-94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ind w:right="-94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ind w:right="-94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ind w:right="-94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ind w:right="-94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ind w:right="-94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ind w:right="-94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ind w:right="-949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F6D6E" w:rsidRPr="00282A56" w:rsidRDefault="00BF6D6E" w:rsidP="00CC3E75">
                  <w:pPr>
                    <w:ind w:right="-949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F6D6E" w:rsidRPr="00282A56" w:rsidRDefault="00BF6D6E" w:rsidP="00CC3E75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BF6D6E" w:rsidRPr="00282A56" w:rsidRDefault="00BF6D6E" w:rsidP="00CC3E75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2A56">
              <w:rPr>
                <w:rFonts w:eastAsia="Calibri"/>
                <w:b/>
                <w:color w:val="000000"/>
                <w:sz w:val="24"/>
                <w:szCs w:val="24"/>
              </w:rPr>
              <w:t xml:space="preserve">Адрес (место нахождения) заявителя: </w:t>
            </w:r>
          </w:p>
          <w:tbl>
            <w:tblPr>
              <w:tblW w:w="9633" w:type="dxa"/>
              <w:tblLayout w:type="fixed"/>
              <w:tblLook w:val="00A0" w:firstRow="1" w:lastRow="0" w:firstColumn="1" w:lastColumn="0" w:noHBand="0" w:noVBand="0"/>
            </w:tblPr>
            <w:tblGrid>
              <w:gridCol w:w="806"/>
              <w:gridCol w:w="4487"/>
              <w:gridCol w:w="486"/>
              <w:gridCol w:w="709"/>
              <w:gridCol w:w="709"/>
              <w:gridCol w:w="448"/>
              <w:gridCol w:w="1013"/>
              <w:gridCol w:w="665"/>
              <w:gridCol w:w="310"/>
            </w:tblGrid>
            <w:tr w:rsidR="00BF6D6E" w:rsidRPr="00282A56" w:rsidTr="00CC3E75">
              <w:trPr>
                <w:trHeight w:hRule="exact" w:val="433"/>
              </w:trPr>
              <w:tc>
                <w:tcPr>
                  <w:tcW w:w="9633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6D6E" w:rsidRPr="00282A56" w:rsidTr="00CC3E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</w:trPr>
              <w:tc>
                <w:tcPr>
                  <w:tcW w:w="963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ind w:right="-2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82A56">
                    <w:rPr>
                      <w:color w:val="000000"/>
                    </w:rPr>
                    <w:t>(субъект Российской Федерации)</w:t>
                  </w:r>
                </w:p>
              </w:tc>
            </w:tr>
            <w:tr w:rsidR="00BF6D6E" w:rsidRPr="00282A56" w:rsidTr="00CC3E75">
              <w:tblPrEx>
                <w:tblLook w:val="0000" w:firstRow="0" w:lastRow="0" w:firstColumn="0" w:lastColumn="0" w:noHBand="0" w:noVBand="0"/>
              </w:tblPrEx>
              <w:trPr>
                <w:trHeight w:hRule="exact" w:val="310"/>
              </w:trPr>
              <w:tc>
                <w:tcPr>
                  <w:tcW w:w="9633" w:type="dxa"/>
                  <w:gridSpan w:val="9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6D6E" w:rsidRPr="00282A56" w:rsidTr="00CC3E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cantSplit/>
                <w:trHeight w:val="185"/>
              </w:trPr>
              <w:tc>
                <w:tcPr>
                  <w:tcW w:w="9633" w:type="dxa"/>
                  <w:gridSpan w:val="9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jc w:val="center"/>
                    <w:rPr>
                      <w:color w:val="000000"/>
                    </w:rPr>
                  </w:pPr>
                  <w:r w:rsidRPr="00282A56">
                    <w:rPr>
                      <w:color w:val="000000"/>
                    </w:rPr>
                    <w:t>(населенный пункт)</w:t>
                  </w:r>
                </w:p>
              </w:tc>
            </w:tr>
            <w:tr w:rsidR="00BF6D6E" w:rsidRPr="00282A56" w:rsidTr="00CC3E75">
              <w:tblPrEx>
                <w:tblLook w:val="0000" w:firstRow="0" w:lastRow="0" w:firstColumn="0" w:lastColumn="0" w:noHBand="0" w:noVBand="0"/>
              </w:tblPrEx>
              <w:trPr>
                <w:trHeight w:val="310"/>
              </w:trPr>
              <w:tc>
                <w:tcPr>
                  <w:tcW w:w="806" w:type="dxa"/>
                </w:tcPr>
                <w:p w:rsidR="00BF6D6E" w:rsidRPr="00282A56" w:rsidRDefault="00BF6D6E" w:rsidP="00CC3E75">
                  <w:pPr>
                    <w:ind w:right="-108"/>
                    <w:rPr>
                      <w:color w:val="000000"/>
                      <w:sz w:val="16"/>
                      <w:szCs w:val="16"/>
                    </w:rPr>
                  </w:pPr>
                  <w:r w:rsidRPr="00282A56">
                    <w:rPr>
                      <w:color w:val="000000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4487" w:type="dxa"/>
                  <w:tcBorders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ind w:firstLine="18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ind w:right="-129"/>
                    <w:rPr>
                      <w:color w:val="000000"/>
                      <w:sz w:val="24"/>
                      <w:szCs w:val="24"/>
                    </w:rPr>
                  </w:pPr>
                  <w:r w:rsidRPr="00282A56">
                    <w:rPr>
                      <w:color w:val="000000"/>
                      <w:sz w:val="24"/>
                      <w:szCs w:val="24"/>
                    </w:rPr>
                    <w:t>д.</w:t>
                  </w: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ind w:right="-108"/>
                    <w:rPr>
                      <w:color w:val="000000"/>
                      <w:sz w:val="16"/>
                      <w:szCs w:val="16"/>
                    </w:rPr>
                  </w:pPr>
                  <w:r w:rsidRPr="00282A56">
                    <w:rPr>
                      <w:color w:val="000000"/>
                      <w:sz w:val="24"/>
                      <w:szCs w:val="24"/>
                    </w:rPr>
                    <w:t>корп.</w:t>
                  </w:r>
                </w:p>
              </w:tc>
              <w:tc>
                <w:tcPr>
                  <w:tcW w:w="4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282A56">
                    <w:rPr>
                      <w:color w:val="000000"/>
                      <w:sz w:val="24"/>
                      <w:szCs w:val="24"/>
                    </w:rPr>
                    <w:t>офис/кв.</w:t>
                  </w:r>
                </w:p>
              </w:tc>
              <w:tc>
                <w:tcPr>
                  <w:tcW w:w="6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left w:val="dotted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F6D6E" w:rsidRPr="00282A56" w:rsidRDefault="00BF6D6E" w:rsidP="00CC3E75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BF6D6E" w:rsidRPr="00282A56" w:rsidRDefault="00BF6D6E" w:rsidP="00CC3E75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2A56">
              <w:rPr>
                <w:rFonts w:eastAsia="Calibri"/>
                <w:b/>
                <w:color w:val="000000"/>
                <w:sz w:val="24"/>
                <w:szCs w:val="24"/>
              </w:rPr>
              <w:t>Почтовый адрес заявителя:</w:t>
            </w:r>
          </w:p>
          <w:tbl>
            <w:tblPr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"/>
              <w:gridCol w:w="350"/>
              <w:gridCol w:w="217"/>
              <w:gridCol w:w="134"/>
              <w:gridCol w:w="350"/>
              <w:gridCol w:w="351"/>
              <w:gridCol w:w="350"/>
              <w:gridCol w:w="351"/>
              <w:gridCol w:w="308"/>
              <w:gridCol w:w="10"/>
              <w:gridCol w:w="2546"/>
              <w:gridCol w:w="567"/>
              <w:gridCol w:w="703"/>
              <w:gridCol w:w="857"/>
              <w:gridCol w:w="278"/>
              <w:gridCol w:w="1025"/>
              <w:gridCol w:w="615"/>
              <w:gridCol w:w="350"/>
            </w:tblGrid>
            <w:tr w:rsidR="00BF6D6E" w:rsidRPr="00282A56" w:rsidTr="00CC3E75">
              <w:trPr>
                <w:cantSplit/>
                <w:trHeight w:val="301"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tabs>
                      <w:tab w:val="left" w:pos="4218"/>
                      <w:tab w:val="left" w:pos="7462"/>
                    </w:tabs>
                    <w:ind w:right="1517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w="6941" w:type="dxa"/>
                  <w:gridSpan w:val="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tabs>
                      <w:tab w:val="left" w:pos="4218"/>
                      <w:tab w:val="left" w:pos="7462"/>
                    </w:tabs>
                    <w:ind w:right="1517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6D6E" w:rsidRPr="00282A56" w:rsidTr="00CC3E75">
              <w:tc>
                <w:tcPr>
                  <w:tcW w:w="266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</w:tcPr>
                <w:p w:rsidR="00BF6D6E" w:rsidRPr="00282A56" w:rsidRDefault="00BF6D6E" w:rsidP="00CC3E75">
                  <w:pPr>
                    <w:ind w:right="-2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82A56">
                    <w:rPr>
                      <w:color w:val="000000"/>
                    </w:rPr>
                    <w:t>(Индекс)</w:t>
                  </w:r>
                </w:p>
              </w:tc>
              <w:tc>
                <w:tcPr>
                  <w:tcW w:w="6951" w:type="dxa"/>
                  <w:gridSpan w:val="9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ind w:right="-25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282A56">
                    <w:rPr>
                      <w:color w:val="000000"/>
                    </w:rPr>
                    <w:t>(субъект Российской Федерации)</w:t>
                  </w:r>
                </w:p>
              </w:tc>
            </w:tr>
            <w:tr w:rsidR="00BF6D6E" w:rsidRPr="00282A56" w:rsidTr="00CC3E75">
              <w:tc>
                <w:tcPr>
                  <w:tcW w:w="9612" w:type="dxa"/>
                  <w:gridSpan w:val="1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ind w:right="-2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6D6E" w:rsidRPr="00282A56" w:rsidTr="00CC3E75">
              <w:tc>
                <w:tcPr>
                  <w:tcW w:w="9612" w:type="dxa"/>
                  <w:gridSpan w:val="18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jc w:val="center"/>
                    <w:rPr>
                      <w:color w:val="000000"/>
                    </w:rPr>
                  </w:pPr>
                  <w:r w:rsidRPr="00282A56">
                    <w:rPr>
                      <w:color w:val="000000"/>
                    </w:rPr>
                    <w:t>(населенный пункт)</w:t>
                  </w:r>
                </w:p>
              </w:tc>
            </w:tr>
            <w:tr w:rsidR="00BF6D6E" w:rsidRPr="00282A56" w:rsidTr="00CC3E75">
              <w:tc>
                <w:tcPr>
                  <w:tcW w:w="8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282A56">
                    <w:rPr>
                      <w:color w:val="000000"/>
                      <w:sz w:val="24"/>
                      <w:szCs w:val="24"/>
                    </w:rPr>
                    <w:t>улица</w:t>
                  </w:r>
                </w:p>
              </w:tc>
              <w:tc>
                <w:tcPr>
                  <w:tcW w:w="4400" w:type="dxa"/>
                  <w:gridSpan w:val="8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ind w:right="-129"/>
                    <w:rPr>
                      <w:color w:val="000000"/>
                      <w:sz w:val="24"/>
                      <w:szCs w:val="24"/>
                    </w:rPr>
                  </w:pPr>
                  <w:r w:rsidRPr="00282A56">
                    <w:rPr>
                      <w:color w:val="000000"/>
                      <w:sz w:val="24"/>
                      <w:szCs w:val="24"/>
                    </w:rPr>
                    <w:t>д.</w:t>
                  </w:r>
                </w:p>
              </w:tc>
              <w:tc>
                <w:tcPr>
                  <w:tcW w:w="7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282A56">
                    <w:rPr>
                      <w:color w:val="000000"/>
                      <w:sz w:val="24"/>
                      <w:szCs w:val="24"/>
                    </w:rPr>
                    <w:t>корп.</w:t>
                  </w: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282A56">
                    <w:rPr>
                      <w:color w:val="000000"/>
                      <w:sz w:val="24"/>
                      <w:szCs w:val="24"/>
                    </w:rPr>
                    <w:t>офис/кв.</w:t>
                  </w:r>
                </w:p>
              </w:tc>
              <w:tc>
                <w:tcPr>
                  <w:tcW w:w="6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6D6E" w:rsidRPr="00282A56" w:rsidTr="00CC3E75">
              <w:trPr>
                <w:cantSplit/>
                <w:trHeight w:hRule="exact" w:val="231"/>
              </w:trPr>
              <w:tc>
                <w:tcPr>
                  <w:tcW w:w="961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F6D6E" w:rsidRPr="00282A56" w:rsidRDefault="00BF6D6E" w:rsidP="00CC3E75">
            <w:pPr>
              <w:rPr>
                <w:rFonts w:eastAsia="Calibri"/>
                <w:sz w:val="26"/>
              </w:rPr>
            </w:pPr>
          </w:p>
          <w:tbl>
            <w:tblPr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9"/>
              <w:gridCol w:w="2693"/>
              <w:gridCol w:w="742"/>
              <w:gridCol w:w="2808"/>
            </w:tblGrid>
            <w:tr w:rsidR="00BF6D6E" w:rsidRPr="00282A56" w:rsidTr="00CC3E75">
              <w:trPr>
                <w:cantSplit/>
                <w:trHeight w:hRule="exact" w:val="353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82A56">
                    <w:rPr>
                      <w:b/>
                      <w:color w:val="000000"/>
                      <w:sz w:val="24"/>
                      <w:szCs w:val="24"/>
                    </w:rPr>
                    <w:t>Контактный телефон:</w:t>
                  </w:r>
                  <w:r w:rsidRPr="00282A56">
                    <w:rPr>
                      <w:b/>
                      <w:color w:val="000000"/>
                      <w:sz w:val="24"/>
                      <w:szCs w:val="24"/>
                      <w:vertAlign w:val="superscript"/>
                    </w:rPr>
                    <w:footnoteReference w:id="3"/>
                  </w: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82A56">
                    <w:rPr>
                      <w:color w:val="000000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28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F6D6E" w:rsidRPr="00282A56" w:rsidRDefault="00BF6D6E" w:rsidP="00CC3E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6D6E" w:rsidRPr="00282A56" w:rsidTr="00CC3E75">
              <w:trPr>
                <w:cantSplit/>
                <w:trHeight w:val="522"/>
              </w:trPr>
              <w:tc>
                <w:tcPr>
                  <w:tcW w:w="961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480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185"/>
                    <w:gridCol w:w="7295"/>
                  </w:tblGrid>
                  <w:tr w:rsidR="00BF6D6E" w:rsidRPr="00282A56" w:rsidTr="00CC3E75">
                    <w:trPr>
                      <w:trHeight w:hRule="exact" w:val="161"/>
                    </w:trPr>
                    <w:tc>
                      <w:tcPr>
                        <w:tcW w:w="2185" w:type="dxa"/>
                      </w:tcPr>
                      <w:p w:rsidR="00BF6D6E" w:rsidRPr="00282A56" w:rsidRDefault="00BF6D6E" w:rsidP="00CC3E75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95" w:type="dxa"/>
                        <w:tcBorders>
                          <w:bottom w:val="dotted" w:sz="4" w:space="0" w:color="auto"/>
                        </w:tcBorders>
                      </w:tcPr>
                      <w:p w:rsidR="00BF6D6E" w:rsidRPr="00282A56" w:rsidRDefault="00BF6D6E" w:rsidP="00CC3E75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F6D6E" w:rsidRPr="00282A56" w:rsidTr="00CC3E75">
                    <w:trPr>
                      <w:trHeight w:val="242"/>
                    </w:trPr>
                    <w:tc>
                      <w:tcPr>
                        <w:tcW w:w="2185" w:type="dxa"/>
                        <w:tcBorders>
                          <w:right w:val="dotted" w:sz="4" w:space="0" w:color="auto"/>
                        </w:tcBorders>
                      </w:tcPr>
                      <w:p w:rsidR="00BF6D6E" w:rsidRPr="00282A56" w:rsidRDefault="00BF6D6E" w:rsidP="00CC3E75">
                        <w:pPr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282A5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Сайт/ Эл</w:t>
                        </w:r>
                        <w:proofErr w:type="gramStart"/>
                        <w:r w:rsidRPr="00282A5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282A5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282A5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282A56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>очта:</w:t>
                        </w:r>
                      </w:p>
                    </w:tc>
                    <w:tc>
                      <w:tcPr>
                        <w:tcW w:w="7295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BF6D6E" w:rsidRPr="00282A56" w:rsidRDefault="00BF6D6E" w:rsidP="00CC3E75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F6D6E" w:rsidRPr="00282A56" w:rsidRDefault="00BF6D6E" w:rsidP="00CC3E7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F6D6E" w:rsidRPr="00282A56" w:rsidRDefault="00BF6D6E" w:rsidP="00CC3E75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BF6D6E" w:rsidRPr="00282A56" w:rsidRDefault="00BF6D6E" w:rsidP="00BF6D6E">
      <w:pPr>
        <w:spacing w:before="24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282A56">
        <w:rPr>
          <w:rFonts w:eastAsia="Calibri"/>
          <w:color w:val="000000"/>
          <w:sz w:val="24"/>
          <w:szCs w:val="24"/>
        </w:rPr>
        <w:lastRenderedPageBreak/>
        <w:t>Прошу принять решение о выдаче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BF6D6E" w:rsidRPr="00282A56" w:rsidRDefault="00BF6D6E" w:rsidP="00BF6D6E">
      <w:pPr>
        <w:keepNext/>
        <w:spacing w:before="240"/>
        <w:ind w:firstLine="567"/>
        <w:jc w:val="both"/>
        <w:rPr>
          <w:rFonts w:eastAsia="Calibri"/>
          <w:b/>
          <w:color w:val="000000"/>
          <w:sz w:val="24"/>
          <w:szCs w:val="24"/>
        </w:rPr>
      </w:pPr>
      <w:r w:rsidRPr="00282A56">
        <w:rPr>
          <w:rFonts w:eastAsia="Calibri"/>
          <w:b/>
          <w:color w:val="000000"/>
          <w:sz w:val="24"/>
          <w:szCs w:val="24"/>
        </w:rPr>
        <w:t xml:space="preserve">Наименование и категория историко-культурного значения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- реестр), или наименование выявленного объекта культурного наследия: 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BF6D6E" w:rsidRPr="00282A56" w:rsidTr="00CC3E75">
        <w:trPr>
          <w:trHeight w:hRule="exact" w:val="423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BF6D6E" w:rsidRPr="00282A56" w:rsidRDefault="00BF6D6E" w:rsidP="00CC3E7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BF6D6E" w:rsidRPr="00282A56" w:rsidRDefault="00BF6D6E" w:rsidP="00BF6D6E">
      <w:pPr>
        <w:ind w:firstLine="567"/>
        <w:jc w:val="both"/>
        <w:rPr>
          <w:rFonts w:eastAsia="Calibri"/>
          <w:b/>
          <w:color w:val="000000"/>
          <w:sz w:val="24"/>
          <w:szCs w:val="24"/>
        </w:rPr>
      </w:pPr>
      <w:r w:rsidRPr="00282A56">
        <w:rPr>
          <w:rFonts w:eastAsia="Calibri"/>
          <w:b/>
          <w:color w:val="000000"/>
          <w:sz w:val="24"/>
          <w:szCs w:val="24"/>
        </w:rPr>
        <w:t>Адрес (местонахождение) объекта культурного наследия: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F6D6E" w:rsidRPr="00282A56" w:rsidTr="00CC3E75">
        <w:trPr>
          <w:cantSplit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D6E" w:rsidRPr="00282A56" w:rsidRDefault="00BF6D6E" w:rsidP="00CC3E75">
            <w:pPr>
              <w:ind w:right="67"/>
              <w:jc w:val="center"/>
              <w:rPr>
                <w:color w:val="000000"/>
                <w:sz w:val="28"/>
              </w:rPr>
            </w:pPr>
          </w:p>
        </w:tc>
      </w:tr>
      <w:tr w:rsidR="00BF6D6E" w:rsidRPr="00282A56" w:rsidTr="00CC3E75">
        <w:trPr>
          <w:cantSplit/>
        </w:trPr>
        <w:tc>
          <w:tcPr>
            <w:tcW w:w="9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6D6E" w:rsidRPr="00282A56" w:rsidRDefault="00BF6D6E" w:rsidP="00CC3E75">
            <w:pPr>
              <w:ind w:right="-250"/>
              <w:jc w:val="center"/>
              <w:rPr>
                <w:color w:val="000000"/>
              </w:rPr>
            </w:pPr>
            <w:r w:rsidRPr="00282A56">
              <w:rPr>
                <w:color w:val="000000"/>
              </w:rPr>
              <w:t>(субъект Российской Федерации)</w:t>
            </w:r>
          </w:p>
        </w:tc>
      </w:tr>
    </w:tbl>
    <w:p w:rsidR="00BF6D6E" w:rsidRPr="00282A56" w:rsidRDefault="00BF6D6E" w:rsidP="00BF6D6E">
      <w:pPr>
        <w:rPr>
          <w:rFonts w:eastAsia="Calibri"/>
          <w:sz w:val="2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F6D6E" w:rsidRPr="00282A56" w:rsidTr="00CC3E75">
        <w:trPr>
          <w:cantSplit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D6E" w:rsidRPr="00282A56" w:rsidRDefault="00BF6D6E" w:rsidP="00CC3E75">
            <w:pPr>
              <w:ind w:right="6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6D6E" w:rsidRPr="00282A56" w:rsidTr="00CC3E75">
        <w:trPr>
          <w:cantSplit/>
        </w:trPr>
        <w:tc>
          <w:tcPr>
            <w:tcW w:w="978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6D6E" w:rsidRPr="00282A56" w:rsidRDefault="00BF6D6E" w:rsidP="00CC3E75">
            <w:pPr>
              <w:jc w:val="center"/>
              <w:rPr>
                <w:color w:val="000000"/>
              </w:rPr>
            </w:pPr>
            <w:r w:rsidRPr="00282A56">
              <w:rPr>
                <w:color w:val="000000"/>
              </w:rPr>
              <w:t>(населенный пункт)</w:t>
            </w:r>
          </w:p>
        </w:tc>
      </w:tr>
    </w:tbl>
    <w:p w:rsidR="00BF6D6E" w:rsidRPr="00282A56" w:rsidRDefault="00BF6D6E" w:rsidP="00BF6D6E">
      <w:pPr>
        <w:rPr>
          <w:rFonts w:eastAsia="Calibri"/>
          <w:sz w:val="2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425"/>
        <w:gridCol w:w="567"/>
        <w:gridCol w:w="709"/>
        <w:gridCol w:w="425"/>
        <w:gridCol w:w="1276"/>
        <w:gridCol w:w="884"/>
      </w:tblGrid>
      <w:tr w:rsidR="00BF6D6E" w:rsidRPr="00282A56" w:rsidTr="00CC3E75"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282A56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ind w:right="-129"/>
              <w:jc w:val="center"/>
              <w:rPr>
                <w:color w:val="000000"/>
                <w:sz w:val="24"/>
                <w:szCs w:val="24"/>
              </w:rPr>
            </w:pPr>
            <w:r w:rsidRPr="00282A56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82A56">
              <w:rPr>
                <w:color w:val="000000"/>
                <w:sz w:val="24"/>
                <w:szCs w:val="24"/>
              </w:rPr>
              <w:t>корп.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82A56">
              <w:rPr>
                <w:color w:val="000000"/>
                <w:sz w:val="24"/>
                <w:szCs w:val="24"/>
              </w:rPr>
              <w:t>офис/кв.</w:t>
            </w:r>
          </w:p>
        </w:tc>
        <w:tc>
          <w:tcPr>
            <w:tcW w:w="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F6D6E" w:rsidRPr="00282A56" w:rsidRDefault="00BF6D6E" w:rsidP="00BF6D6E">
      <w:pPr>
        <w:jc w:val="both"/>
        <w:rPr>
          <w:rFonts w:eastAsia="Calibri"/>
          <w:b/>
          <w:color w:val="000000"/>
          <w:sz w:val="26"/>
        </w:rPr>
      </w:pPr>
    </w:p>
    <w:p w:rsidR="00BF6D6E" w:rsidRPr="00282A56" w:rsidRDefault="00BF6D6E" w:rsidP="00BF6D6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282A56">
        <w:rPr>
          <w:rFonts w:eastAsia="Calibri"/>
          <w:b/>
          <w:sz w:val="24"/>
          <w:szCs w:val="24"/>
        </w:rPr>
        <w:t>Виды и наименования работ по сохранению объекта культурного наследия, включенного в реестр, или выявленного объекта культурного наследия, предполагаемые к проведению: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BF6D6E" w:rsidRPr="00282A56" w:rsidTr="00CC3E75">
        <w:trPr>
          <w:trHeight w:val="591"/>
        </w:trPr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D6E" w:rsidRPr="00282A56" w:rsidRDefault="00BF6D6E" w:rsidP="00CC3E75">
            <w:pPr>
              <w:ind w:right="-39"/>
              <w:rPr>
                <w:rFonts w:eastAsia="Calibri"/>
                <w:color w:val="000000"/>
                <w:sz w:val="24"/>
              </w:rPr>
            </w:pPr>
          </w:p>
        </w:tc>
      </w:tr>
    </w:tbl>
    <w:p w:rsidR="00BF6D6E" w:rsidRPr="00282A56" w:rsidRDefault="00BF6D6E" w:rsidP="00BF6D6E">
      <w:pPr>
        <w:jc w:val="both"/>
        <w:rPr>
          <w:rFonts w:eastAsia="Calibri"/>
          <w:b/>
          <w:color w:val="000000"/>
          <w:sz w:val="26"/>
        </w:rPr>
      </w:pPr>
    </w:p>
    <w:p w:rsidR="00BF6D6E" w:rsidRPr="00282A56" w:rsidRDefault="00BF6D6E" w:rsidP="00BF6D6E">
      <w:pPr>
        <w:ind w:right="-39" w:firstLine="567"/>
        <w:jc w:val="both"/>
        <w:rPr>
          <w:rFonts w:eastAsia="Calibri"/>
          <w:b/>
          <w:color w:val="000000"/>
          <w:sz w:val="24"/>
          <w:szCs w:val="24"/>
        </w:rPr>
      </w:pPr>
      <w:r w:rsidRPr="00282A56">
        <w:rPr>
          <w:rFonts w:eastAsia="Calibri"/>
          <w:b/>
          <w:color w:val="000000"/>
          <w:sz w:val="24"/>
          <w:szCs w:val="24"/>
        </w:rPr>
        <w:t>Сведения о собственнике либо ином законном владельце объекта культурного наследия, включенного в реестр, или выявленного объекта культурного наследия:</w:t>
      </w:r>
    </w:p>
    <w:p w:rsidR="00BF6D6E" w:rsidRPr="00282A56" w:rsidRDefault="00BF6D6E" w:rsidP="00BF6D6E">
      <w:pPr>
        <w:ind w:right="-39"/>
        <w:jc w:val="both"/>
        <w:rPr>
          <w:rFonts w:eastAsia="Calibri"/>
          <w:color w:val="000000"/>
          <w:sz w:val="24"/>
          <w:szCs w:val="24"/>
        </w:rPr>
      </w:pPr>
      <w:r w:rsidRPr="00282A56">
        <w:rPr>
          <w:rFonts w:eastAsia="Calibri"/>
          <w:color w:val="000000"/>
          <w:sz w:val="24"/>
          <w:szCs w:val="24"/>
        </w:rPr>
        <w:t>Собственник (иной законный владелец):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BF6D6E" w:rsidRPr="00282A56" w:rsidTr="00CC3E75">
        <w:trPr>
          <w:trHeight w:val="591"/>
        </w:trPr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6D6E" w:rsidRPr="00282A56" w:rsidRDefault="00BF6D6E" w:rsidP="00CC3E75">
            <w:pPr>
              <w:ind w:right="-39"/>
              <w:rPr>
                <w:rFonts w:eastAsia="Calibri"/>
                <w:color w:val="000000"/>
                <w:sz w:val="24"/>
              </w:rPr>
            </w:pPr>
          </w:p>
        </w:tc>
      </w:tr>
    </w:tbl>
    <w:p w:rsidR="00BF6D6E" w:rsidRPr="00282A56" w:rsidRDefault="00BF6D6E" w:rsidP="00BF6D6E">
      <w:pPr>
        <w:ind w:left="1416" w:right="-39"/>
        <w:jc w:val="center"/>
        <w:rPr>
          <w:rFonts w:eastAsia="Calibri"/>
          <w:color w:val="000000"/>
        </w:rPr>
      </w:pPr>
      <w:r w:rsidRPr="00282A56">
        <w:rPr>
          <w:rFonts w:eastAsia="Calibri"/>
          <w:color w:val="000000"/>
        </w:rPr>
        <w:t>(наименование юридического лица с указанием его организационно-правовой формы; фамилия, имя, отчество (при наличии) – для физического лица)</w:t>
      </w:r>
    </w:p>
    <w:p w:rsidR="00BF6D6E" w:rsidRPr="00282A56" w:rsidRDefault="00BF6D6E" w:rsidP="00BF6D6E">
      <w:pPr>
        <w:ind w:right="-39"/>
        <w:rPr>
          <w:rFonts w:eastAsia="Calibri"/>
          <w:color w:val="000000"/>
          <w:sz w:val="24"/>
          <w:szCs w:val="24"/>
        </w:rPr>
      </w:pPr>
      <w:r w:rsidRPr="00282A56">
        <w:rPr>
          <w:rFonts w:eastAsia="Calibri"/>
          <w:color w:val="000000"/>
          <w:sz w:val="24"/>
          <w:szCs w:val="24"/>
        </w:rPr>
        <w:t>Адрес места нахождения:</w:t>
      </w:r>
    </w:p>
    <w:p w:rsidR="00BF6D6E" w:rsidRPr="00282A56" w:rsidRDefault="00BF6D6E" w:rsidP="00BF6D6E">
      <w:pPr>
        <w:ind w:right="-39"/>
        <w:jc w:val="center"/>
        <w:rPr>
          <w:rFonts w:eastAsia="Calibri"/>
          <w:color w:val="000000"/>
          <w:sz w:val="6"/>
        </w:rPr>
      </w:pPr>
      <w:r w:rsidRPr="00282A56">
        <w:rPr>
          <w:rFonts w:eastAsia="Calibri"/>
          <w:color w:val="000000"/>
          <w:sz w:val="6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817"/>
        <w:gridCol w:w="2616"/>
        <w:gridCol w:w="361"/>
        <w:gridCol w:w="1313"/>
        <w:gridCol w:w="425"/>
        <w:gridCol w:w="567"/>
        <w:gridCol w:w="672"/>
        <w:gridCol w:w="462"/>
        <w:gridCol w:w="1276"/>
        <w:gridCol w:w="1238"/>
      </w:tblGrid>
      <w:tr w:rsidR="00BF6D6E" w:rsidRPr="00282A56" w:rsidTr="00CC3E75">
        <w:trPr>
          <w:gridBefore w:val="1"/>
          <w:wBefore w:w="34" w:type="dxa"/>
          <w:cantSplit/>
        </w:trPr>
        <w:tc>
          <w:tcPr>
            <w:tcW w:w="97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D6E" w:rsidRPr="00282A56" w:rsidRDefault="00BF6D6E" w:rsidP="00CC3E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6D6E" w:rsidRPr="00282A56" w:rsidTr="00CC3E75">
        <w:trPr>
          <w:gridBefore w:val="1"/>
          <w:wBefore w:w="34" w:type="dxa"/>
          <w:cantSplit/>
        </w:trPr>
        <w:tc>
          <w:tcPr>
            <w:tcW w:w="974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F6D6E" w:rsidRPr="00282A56" w:rsidRDefault="00BF6D6E" w:rsidP="00CC3E75">
            <w:pPr>
              <w:ind w:right="-250"/>
              <w:jc w:val="center"/>
              <w:rPr>
                <w:color w:val="000000"/>
                <w:sz w:val="2"/>
              </w:rPr>
            </w:pPr>
            <w:r w:rsidRPr="00282A56">
              <w:rPr>
                <w:color w:val="000000"/>
              </w:rPr>
              <w:t>(субъект Российской Федерации)</w:t>
            </w:r>
          </w:p>
        </w:tc>
      </w:tr>
      <w:tr w:rsidR="00BF6D6E" w:rsidRPr="00282A56" w:rsidTr="00CC3E75">
        <w:trPr>
          <w:gridBefore w:val="1"/>
          <w:wBefore w:w="34" w:type="dxa"/>
          <w:cantSplit/>
        </w:trPr>
        <w:tc>
          <w:tcPr>
            <w:tcW w:w="97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D6E" w:rsidRPr="00282A56" w:rsidRDefault="00BF6D6E" w:rsidP="00CC3E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6D6E" w:rsidRPr="00282A56" w:rsidTr="00CC3E75">
        <w:trPr>
          <w:gridBefore w:val="1"/>
          <w:wBefore w:w="34" w:type="dxa"/>
          <w:cantSplit/>
        </w:trPr>
        <w:tc>
          <w:tcPr>
            <w:tcW w:w="974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6D6E" w:rsidRPr="00282A56" w:rsidRDefault="00BF6D6E" w:rsidP="00CC3E75">
            <w:pPr>
              <w:jc w:val="center"/>
              <w:rPr>
                <w:color w:val="000000"/>
              </w:rPr>
            </w:pPr>
            <w:r w:rsidRPr="00282A56">
              <w:rPr>
                <w:color w:val="000000"/>
              </w:rPr>
              <w:t>(населенный пункт)</w:t>
            </w:r>
          </w:p>
        </w:tc>
      </w:tr>
      <w:tr w:rsidR="00BF6D6E" w:rsidRPr="00282A56" w:rsidTr="00CC3E75">
        <w:trPr>
          <w:gridBefore w:val="1"/>
          <w:wBefore w:w="34" w:type="dxa"/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82A56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4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ind w:right="-129"/>
              <w:jc w:val="center"/>
              <w:rPr>
                <w:color w:val="000000"/>
                <w:sz w:val="24"/>
                <w:szCs w:val="24"/>
              </w:rPr>
            </w:pPr>
            <w:r w:rsidRPr="00282A56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82A56">
              <w:rPr>
                <w:color w:val="000000"/>
                <w:sz w:val="24"/>
                <w:szCs w:val="24"/>
              </w:rPr>
              <w:t>корп.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82A56">
              <w:rPr>
                <w:color w:val="000000"/>
                <w:sz w:val="24"/>
                <w:szCs w:val="24"/>
              </w:rPr>
              <w:t>офис/кв.</w:t>
            </w:r>
          </w:p>
        </w:tc>
        <w:tc>
          <w:tcPr>
            <w:tcW w:w="12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6D6E" w:rsidRPr="00282A56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104"/>
        </w:trPr>
        <w:tc>
          <w:tcPr>
            <w:tcW w:w="9781" w:type="dxa"/>
            <w:gridSpan w:val="11"/>
          </w:tcPr>
          <w:p w:rsidR="00BF6D6E" w:rsidRPr="00282A56" w:rsidRDefault="00BF6D6E" w:rsidP="00CC3E75">
            <w:pPr>
              <w:ind w:firstLine="567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82A56">
              <w:rPr>
                <w:rFonts w:eastAsia="Calibri"/>
                <w:b/>
                <w:color w:val="000000"/>
                <w:sz w:val="24"/>
                <w:szCs w:val="24"/>
              </w:rPr>
              <w:t>Сведения о документах-основаниях возникновения права собственности (законного владения) на объект культурного наследия, включенный в реестр, или выявленный объект культурного наследия:</w:t>
            </w:r>
          </w:p>
        </w:tc>
      </w:tr>
      <w:tr w:rsidR="00BF6D6E" w:rsidRPr="00282A56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113"/>
        </w:trPr>
        <w:tc>
          <w:tcPr>
            <w:tcW w:w="9781" w:type="dxa"/>
            <w:gridSpan w:val="11"/>
          </w:tcPr>
          <w:p w:rsidR="00BF6D6E" w:rsidRPr="00282A56" w:rsidRDefault="00BF6D6E" w:rsidP="00CC3E75">
            <w:pPr>
              <w:ind w:firstLine="708"/>
              <w:jc w:val="both"/>
              <w:rPr>
                <w:rFonts w:eastAsia="Calibri"/>
                <w:color w:val="000000"/>
                <w:sz w:val="26"/>
              </w:rPr>
            </w:pPr>
          </w:p>
        </w:tc>
      </w:tr>
      <w:tr w:rsidR="00BF6D6E" w:rsidRPr="00282A56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104"/>
        </w:trPr>
        <w:tc>
          <w:tcPr>
            <w:tcW w:w="3828" w:type="dxa"/>
            <w:gridSpan w:val="4"/>
            <w:tcBorders>
              <w:right w:val="dotted" w:sz="4" w:space="0" w:color="auto"/>
            </w:tcBorders>
          </w:tcPr>
          <w:p w:rsidR="00BF6D6E" w:rsidRPr="00282A56" w:rsidRDefault="00BF6D6E" w:rsidP="00CC3E75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282A56">
              <w:rPr>
                <w:rFonts w:eastAsia="Calibri"/>
                <w:color w:val="000000"/>
                <w:sz w:val="24"/>
              </w:rPr>
              <w:t>Вид права</w:t>
            </w:r>
          </w:p>
        </w:tc>
        <w:tc>
          <w:tcPr>
            <w:tcW w:w="59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D6E" w:rsidRPr="00282A56" w:rsidRDefault="00BF6D6E" w:rsidP="00CC3E75">
            <w:pPr>
              <w:ind w:firstLine="3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F6D6E" w:rsidRPr="00282A56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113"/>
        </w:trPr>
        <w:tc>
          <w:tcPr>
            <w:tcW w:w="9781" w:type="dxa"/>
            <w:gridSpan w:val="11"/>
          </w:tcPr>
          <w:p w:rsidR="00BF6D6E" w:rsidRPr="00282A56" w:rsidRDefault="00BF6D6E" w:rsidP="00CC3E75">
            <w:pPr>
              <w:ind w:firstLine="34"/>
              <w:jc w:val="both"/>
              <w:rPr>
                <w:rFonts w:eastAsia="Calibri"/>
                <w:color w:val="000000"/>
                <w:sz w:val="26"/>
              </w:rPr>
            </w:pPr>
          </w:p>
        </w:tc>
      </w:tr>
      <w:tr w:rsidR="00BF6D6E" w:rsidRPr="00282A56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104"/>
        </w:trPr>
        <w:tc>
          <w:tcPr>
            <w:tcW w:w="3828" w:type="dxa"/>
            <w:gridSpan w:val="4"/>
            <w:tcBorders>
              <w:right w:val="dotted" w:sz="4" w:space="0" w:color="auto"/>
            </w:tcBorders>
          </w:tcPr>
          <w:p w:rsidR="00BF6D6E" w:rsidRPr="00282A56" w:rsidRDefault="00BF6D6E" w:rsidP="00CC3E75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282A56">
              <w:rPr>
                <w:rFonts w:eastAsia="Calibri"/>
                <w:color w:val="000000"/>
                <w:sz w:val="24"/>
              </w:rPr>
              <w:t>Вид документа</w:t>
            </w:r>
          </w:p>
        </w:tc>
        <w:tc>
          <w:tcPr>
            <w:tcW w:w="59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D6E" w:rsidRPr="00282A56" w:rsidRDefault="00BF6D6E" w:rsidP="00CC3E75">
            <w:pPr>
              <w:ind w:firstLine="3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F6D6E" w:rsidRPr="00282A56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113"/>
        </w:trPr>
        <w:tc>
          <w:tcPr>
            <w:tcW w:w="9781" w:type="dxa"/>
            <w:gridSpan w:val="11"/>
          </w:tcPr>
          <w:p w:rsidR="00BF6D6E" w:rsidRPr="00282A56" w:rsidRDefault="00BF6D6E" w:rsidP="00CC3E75">
            <w:pPr>
              <w:ind w:firstLine="34"/>
              <w:jc w:val="both"/>
              <w:rPr>
                <w:rFonts w:eastAsia="Calibri"/>
                <w:color w:val="000000"/>
                <w:sz w:val="26"/>
              </w:rPr>
            </w:pPr>
          </w:p>
        </w:tc>
      </w:tr>
      <w:tr w:rsidR="00BF6D6E" w:rsidRPr="00282A56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104"/>
        </w:trPr>
        <w:tc>
          <w:tcPr>
            <w:tcW w:w="3828" w:type="dxa"/>
            <w:gridSpan w:val="4"/>
            <w:tcBorders>
              <w:right w:val="dotted" w:sz="4" w:space="0" w:color="auto"/>
            </w:tcBorders>
          </w:tcPr>
          <w:p w:rsidR="00BF6D6E" w:rsidRPr="00282A56" w:rsidRDefault="00BF6D6E" w:rsidP="00CC3E75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282A56">
              <w:rPr>
                <w:rFonts w:eastAsia="Calibri"/>
                <w:color w:val="000000"/>
                <w:sz w:val="24"/>
              </w:rPr>
              <w:t xml:space="preserve">Кадастровый номер </w:t>
            </w:r>
          </w:p>
          <w:p w:rsidR="00BF6D6E" w:rsidRPr="00282A56" w:rsidRDefault="00BF6D6E" w:rsidP="00CC3E75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282A56">
              <w:rPr>
                <w:rFonts w:eastAsia="Calibri"/>
                <w:color w:val="000000"/>
                <w:sz w:val="24"/>
              </w:rPr>
              <w:t>(или условный номер)</w:t>
            </w:r>
          </w:p>
        </w:tc>
        <w:tc>
          <w:tcPr>
            <w:tcW w:w="59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D6E" w:rsidRPr="00282A56" w:rsidRDefault="00BF6D6E" w:rsidP="00CC3E75">
            <w:pPr>
              <w:ind w:firstLine="3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F6D6E" w:rsidRPr="00282A56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113"/>
        </w:trPr>
        <w:tc>
          <w:tcPr>
            <w:tcW w:w="9781" w:type="dxa"/>
            <w:gridSpan w:val="11"/>
          </w:tcPr>
          <w:p w:rsidR="00BF6D6E" w:rsidRPr="00282A56" w:rsidRDefault="00BF6D6E" w:rsidP="00CC3E75">
            <w:pPr>
              <w:ind w:firstLine="34"/>
              <w:jc w:val="both"/>
              <w:rPr>
                <w:rFonts w:eastAsia="Calibri"/>
                <w:color w:val="000000"/>
                <w:sz w:val="26"/>
              </w:rPr>
            </w:pPr>
          </w:p>
        </w:tc>
      </w:tr>
      <w:tr w:rsidR="00BF6D6E" w:rsidRPr="00282A56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104"/>
        </w:trPr>
        <w:tc>
          <w:tcPr>
            <w:tcW w:w="3828" w:type="dxa"/>
            <w:gridSpan w:val="4"/>
            <w:tcBorders>
              <w:right w:val="dotted" w:sz="4" w:space="0" w:color="auto"/>
            </w:tcBorders>
          </w:tcPr>
          <w:p w:rsidR="00BF6D6E" w:rsidRPr="00282A56" w:rsidRDefault="00BF6D6E" w:rsidP="00CC3E75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282A56">
              <w:rPr>
                <w:rFonts w:eastAsia="Calibri"/>
                <w:color w:val="000000"/>
                <w:sz w:val="24"/>
              </w:rPr>
              <w:t>Дата выдачи</w:t>
            </w:r>
          </w:p>
        </w:tc>
        <w:tc>
          <w:tcPr>
            <w:tcW w:w="59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D6E" w:rsidRPr="00282A56" w:rsidRDefault="00BF6D6E" w:rsidP="00CC3E75">
            <w:pPr>
              <w:ind w:firstLine="34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F6D6E" w:rsidRPr="00282A56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hRule="exact" w:val="113"/>
        </w:trPr>
        <w:tc>
          <w:tcPr>
            <w:tcW w:w="9781" w:type="dxa"/>
            <w:gridSpan w:val="11"/>
          </w:tcPr>
          <w:p w:rsidR="00BF6D6E" w:rsidRPr="00282A56" w:rsidRDefault="00BF6D6E" w:rsidP="00CC3E75">
            <w:pPr>
              <w:ind w:firstLine="708"/>
              <w:jc w:val="both"/>
              <w:rPr>
                <w:rFonts w:eastAsia="Calibri"/>
                <w:color w:val="000000"/>
                <w:sz w:val="26"/>
              </w:rPr>
            </w:pPr>
          </w:p>
        </w:tc>
      </w:tr>
      <w:tr w:rsidR="00BF6D6E" w:rsidRPr="00282A56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357"/>
        </w:trPr>
        <w:tc>
          <w:tcPr>
            <w:tcW w:w="3828" w:type="dxa"/>
            <w:gridSpan w:val="4"/>
            <w:vMerge w:val="restart"/>
            <w:tcBorders>
              <w:right w:val="dotted" w:sz="4" w:space="0" w:color="auto"/>
            </w:tcBorders>
          </w:tcPr>
          <w:p w:rsidR="00BF6D6E" w:rsidRPr="00282A56" w:rsidRDefault="00BF6D6E" w:rsidP="00CC3E75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282A56">
              <w:rPr>
                <w:rFonts w:eastAsia="Calibri"/>
                <w:color w:val="000000"/>
                <w:sz w:val="24"/>
              </w:rPr>
              <w:t>Ответственный представитель:</w:t>
            </w:r>
          </w:p>
        </w:tc>
        <w:tc>
          <w:tcPr>
            <w:tcW w:w="59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D6E" w:rsidRPr="00282A56" w:rsidRDefault="00BF6D6E" w:rsidP="00CC3E75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F6D6E" w:rsidRPr="00282A56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277"/>
        </w:trPr>
        <w:tc>
          <w:tcPr>
            <w:tcW w:w="3828" w:type="dxa"/>
            <w:gridSpan w:val="4"/>
            <w:vMerge/>
            <w:tcBorders>
              <w:bottom w:val="dotted" w:sz="4" w:space="0" w:color="auto"/>
            </w:tcBorders>
          </w:tcPr>
          <w:p w:rsidR="00BF6D6E" w:rsidRPr="00282A56" w:rsidRDefault="00BF6D6E" w:rsidP="00CC3E75">
            <w:pPr>
              <w:spacing w:before="240"/>
              <w:jc w:val="both"/>
              <w:rPr>
                <w:rFonts w:eastAsia="Calibri"/>
                <w:color w:val="000000"/>
                <w:sz w:val="26"/>
              </w:rPr>
            </w:pPr>
          </w:p>
        </w:tc>
        <w:tc>
          <w:tcPr>
            <w:tcW w:w="5953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F6D6E" w:rsidRPr="00282A56" w:rsidRDefault="00BF6D6E" w:rsidP="00CC3E75">
            <w:pPr>
              <w:pBdr>
                <w:top w:val="single" w:sz="4" w:space="1" w:color="auto"/>
              </w:pBdr>
              <w:ind w:right="-39"/>
              <w:jc w:val="center"/>
              <w:rPr>
                <w:rFonts w:eastAsia="Calibri"/>
                <w:color w:val="000000"/>
              </w:rPr>
            </w:pPr>
            <w:r w:rsidRPr="00282A56">
              <w:rPr>
                <w:rFonts w:eastAsia="Calibri"/>
                <w:color w:val="000000"/>
              </w:rPr>
              <w:t>(фамилия, имя, отчество)</w:t>
            </w:r>
          </w:p>
        </w:tc>
      </w:tr>
      <w:tr w:rsidR="00BF6D6E" w:rsidRPr="00282A56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399"/>
        </w:trPr>
        <w:tc>
          <w:tcPr>
            <w:tcW w:w="978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D6E" w:rsidRPr="00282A56" w:rsidRDefault="00BF6D6E" w:rsidP="00CC3E75">
            <w:pPr>
              <w:pBdr>
                <w:top w:val="single" w:sz="4" w:space="1" w:color="auto"/>
              </w:pBdr>
              <w:ind w:right="-39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F6D6E" w:rsidRPr="00282A56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139"/>
        </w:trPr>
        <w:tc>
          <w:tcPr>
            <w:tcW w:w="9781" w:type="dxa"/>
            <w:gridSpan w:val="11"/>
            <w:tcBorders>
              <w:top w:val="dotted" w:sz="4" w:space="0" w:color="auto"/>
            </w:tcBorders>
          </w:tcPr>
          <w:p w:rsidR="00BF6D6E" w:rsidRPr="00282A56" w:rsidRDefault="00BF6D6E" w:rsidP="00CC3E75">
            <w:pPr>
              <w:pBdr>
                <w:top w:val="single" w:sz="4" w:space="1" w:color="auto"/>
              </w:pBdr>
              <w:ind w:right="-39"/>
              <w:rPr>
                <w:rFonts w:eastAsia="Calibri"/>
                <w:color w:val="000000"/>
                <w:sz w:val="16"/>
              </w:rPr>
            </w:pPr>
          </w:p>
        </w:tc>
      </w:tr>
      <w:tr w:rsidR="00BF6D6E" w:rsidRPr="00282A56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cantSplit/>
          <w:trHeight w:val="497"/>
        </w:trPr>
        <w:tc>
          <w:tcPr>
            <w:tcW w:w="3467" w:type="dxa"/>
            <w:gridSpan w:val="3"/>
            <w:tcBorders>
              <w:right w:val="dotted" w:sz="4" w:space="0" w:color="auto"/>
            </w:tcBorders>
            <w:vAlign w:val="bottom"/>
          </w:tcPr>
          <w:p w:rsidR="00BF6D6E" w:rsidRPr="00282A56" w:rsidRDefault="00BF6D6E" w:rsidP="00CC3E75">
            <w:pPr>
              <w:rPr>
                <w:color w:val="000000"/>
                <w:sz w:val="24"/>
              </w:rPr>
            </w:pPr>
            <w:r w:rsidRPr="00282A56">
              <w:rPr>
                <w:color w:val="000000"/>
                <w:sz w:val="24"/>
              </w:rPr>
              <w:lastRenderedPageBreak/>
              <w:t xml:space="preserve">Контактный телефон: </w:t>
            </w:r>
          </w:p>
          <w:p w:rsidR="00BF6D6E" w:rsidRPr="00282A56" w:rsidRDefault="00BF6D6E" w:rsidP="00CC3E75">
            <w:pPr>
              <w:rPr>
                <w:color w:val="000000"/>
                <w:sz w:val="24"/>
              </w:rPr>
            </w:pPr>
            <w:r w:rsidRPr="00282A56">
              <w:rPr>
                <w:color w:val="000000"/>
              </w:rPr>
              <w:t>(включая код населенного пункта)</w:t>
            </w:r>
          </w:p>
        </w:tc>
        <w:tc>
          <w:tcPr>
            <w:tcW w:w="631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D6E" w:rsidRPr="00282A56" w:rsidRDefault="00BF6D6E" w:rsidP="00CC3E7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F6D6E" w:rsidRPr="00282A56" w:rsidRDefault="00BF6D6E" w:rsidP="00BF6D6E">
      <w:pPr>
        <w:spacing w:before="240"/>
        <w:ind w:firstLine="567"/>
        <w:jc w:val="both"/>
        <w:rPr>
          <w:rFonts w:eastAsia="Calibri"/>
          <w:color w:val="000000"/>
          <w:sz w:val="24"/>
          <w:szCs w:val="24"/>
        </w:rPr>
      </w:pPr>
      <w:r w:rsidRPr="00282A56">
        <w:rPr>
          <w:rFonts w:eastAsia="Calibri"/>
          <w:color w:val="000000"/>
          <w:sz w:val="24"/>
          <w:szCs w:val="24"/>
        </w:rPr>
        <w:t>Настоящим ходатайством подтверждаю, что принятие такого решения согласовано с собственником (пользователем) Объекта.</w:t>
      </w:r>
    </w:p>
    <w:p w:rsidR="00BF6D6E" w:rsidRPr="00282A56" w:rsidRDefault="00BF6D6E" w:rsidP="00BF6D6E">
      <w:pPr>
        <w:spacing w:before="240" w:after="240"/>
        <w:ind w:firstLine="567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282A56">
        <w:rPr>
          <w:rFonts w:eastAsia="Calibri"/>
          <w:color w:val="000000"/>
          <w:sz w:val="24"/>
          <w:szCs w:val="24"/>
        </w:rPr>
        <w:t>Прошу принятое решение (задание или письмо об отказе в выдаче задания на проведение работ по сохранению Объекта) нужное отметить – «V»):</w:t>
      </w:r>
      <w:proofErr w:type="gramEnd"/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4820"/>
      </w:tblGrid>
      <w:tr w:rsidR="00BF6D6E" w:rsidRPr="00282A56" w:rsidTr="00CC3E75">
        <w:tc>
          <w:tcPr>
            <w:tcW w:w="1134" w:type="dxa"/>
            <w:shd w:val="clear" w:color="auto" w:fill="auto"/>
          </w:tcPr>
          <w:p w:rsidR="00BF6D6E" w:rsidRPr="00282A56" w:rsidRDefault="00BF6D6E" w:rsidP="00CC3E7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F6D6E" w:rsidRPr="00282A56" w:rsidRDefault="00BF6D6E" w:rsidP="00CC3E75">
            <w:pPr>
              <w:spacing w:before="60" w:after="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82A56">
              <w:rPr>
                <w:rFonts w:eastAsia="Calibri"/>
                <w:color w:val="000000"/>
                <w:sz w:val="24"/>
                <w:szCs w:val="24"/>
              </w:rPr>
              <w:t xml:space="preserve">выдать лично на руки </w:t>
            </w:r>
            <w:r w:rsidRPr="00282A56">
              <w:rPr>
                <w:rFonts w:eastAsia="Calibri"/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BF6D6E" w:rsidRPr="00282A56" w:rsidTr="00CC3E75">
        <w:tc>
          <w:tcPr>
            <w:tcW w:w="1134" w:type="dxa"/>
            <w:shd w:val="clear" w:color="auto" w:fill="auto"/>
          </w:tcPr>
          <w:p w:rsidR="00BF6D6E" w:rsidRPr="00282A56" w:rsidRDefault="00BF6D6E" w:rsidP="00CC3E7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F6D6E" w:rsidRPr="00282A56" w:rsidRDefault="00BF6D6E" w:rsidP="00CC3E75">
            <w:pPr>
              <w:spacing w:before="60" w:after="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82A56">
              <w:rPr>
                <w:rFonts w:eastAsia="Calibri"/>
                <w:color w:val="000000"/>
                <w:sz w:val="24"/>
                <w:szCs w:val="24"/>
              </w:rPr>
              <w:t>направить по почте</w:t>
            </w:r>
          </w:p>
        </w:tc>
      </w:tr>
      <w:tr w:rsidR="00BF6D6E" w:rsidRPr="00282A56" w:rsidTr="00CC3E75">
        <w:tc>
          <w:tcPr>
            <w:tcW w:w="1134" w:type="dxa"/>
            <w:shd w:val="clear" w:color="auto" w:fill="auto"/>
          </w:tcPr>
          <w:p w:rsidR="00BF6D6E" w:rsidRPr="00282A56" w:rsidRDefault="00BF6D6E" w:rsidP="00CC3E7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F6D6E" w:rsidRPr="00282A56" w:rsidRDefault="00BF6D6E" w:rsidP="00CC3E75">
            <w:pPr>
              <w:spacing w:before="60" w:after="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82A56">
              <w:rPr>
                <w:rFonts w:eastAsia="Calibri"/>
                <w:color w:val="000000"/>
                <w:sz w:val="24"/>
                <w:szCs w:val="24"/>
              </w:rPr>
              <w:t>направить на электронный адрес</w:t>
            </w:r>
          </w:p>
        </w:tc>
      </w:tr>
    </w:tbl>
    <w:p w:rsidR="00BF6D6E" w:rsidRPr="00282A56" w:rsidRDefault="00BF6D6E" w:rsidP="00BF6D6E">
      <w:pPr>
        <w:ind w:right="-950"/>
        <w:rPr>
          <w:color w:val="000000"/>
          <w:sz w:val="28"/>
        </w:rPr>
      </w:pPr>
    </w:p>
    <w:p w:rsidR="00BF6D6E" w:rsidRPr="00282A56" w:rsidRDefault="00BF6D6E" w:rsidP="00BF6D6E">
      <w:pPr>
        <w:ind w:right="-950" w:firstLine="567"/>
        <w:rPr>
          <w:b/>
          <w:sz w:val="24"/>
          <w:szCs w:val="24"/>
        </w:rPr>
      </w:pPr>
      <w:r w:rsidRPr="00282A56">
        <w:rPr>
          <w:b/>
          <w:sz w:val="24"/>
          <w:szCs w:val="24"/>
        </w:rPr>
        <w:t>Приложение:</w:t>
      </w:r>
    </w:p>
    <w:p w:rsidR="00BF6D6E" w:rsidRPr="00282A56" w:rsidRDefault="00BF6D6E" w:rsidP="00BF6D6E">
      <w:pPr>
        <w:ind w:right="-950"/>
        <w:rPr>
          <w:color w:val="000000"/>
          <w:sz w:val="28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512"/>
        <w:gridCol w:w="567"/>
        <w:gridCol w:w="709"/>
        <w:gridCol w:w="425"/>
      </w:tblGrid>
      <w:tr w:rsidR="00BF6D6E" w:rsidRPr="00282A56" w:rsidTr="00CC3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6E" w:rsidRPr="00282A56" w:rsidRDefault="00BF6D6E" w:rsidP="00CC3E75">
            <w:pPr>
              <w:ind w:left="15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D6E" w:rsidRPr="00282A56" w:rsidRDefault="00BF6D6E" w:rsidP="00CC3E7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82A56">
              <w:rPr>
                <w:rFonts w:eastAsia="Calibri"/>
                <w:sz w:val="24"/>
                <w:szCs w:val="24"/>
              </w:rPr>
              <w:t xml:space="preserve">документ, подтверждающий полномочия лица, подписавшего заявление </w:t>
            </w:r>
          </w:p>
        </w:tc>
      </w:tr>
      <w:tr w:rsidR="00BF6D6E" w:rsidRPr="00282A56" w:rsidTr="00CC3E75"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BF6D6E" w:rsidRPr="00282A56" w:rsidRDefault="00BF6D6E" w:rsidP="00CC3E75">
            <w:pPr>
              <w:ind w:left="15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F6D6E" w:rsidRPr="00282A56" w:rsidRDefault="00BF6D6E" w:rsidP="00CC3E75">
            <w:pPr>
              <w:rPr>
                <w:rFonts w:eastAsia="Calibri"/>
                <w:sz w:val="24"/>
                <w:szCs w:val="24"/>
              </w:rPr>
            </w:pPr>
            <w:r w:rsidRPr="00282A56">
              <w:rPr>
                <w:rFonts w:eastAsia="Calibri"/>
                <w:sz w:val="24"/>
                <w:szCs w:val="24"/>
              </w:rPr>
              <w:t xml:space="preserve">о выдаче задания 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F6D6E" w:rsidRPr="00282A56" w:rsidRDefault="00BF6D6E" w:rsidP="00CC3E75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282A56">
              <w:rPr>
                <w:rFonts w:eastAsia="Calibri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bottom"/>
          </w:tcPr>
          <w:p w:rsidR="00BF6D6E" w:rsidRPr="00282A56" w:rsidRDefault="00BF6D6E" w:rsidP="00CC3E7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BF6D6E" w:rsidRPr="00282A56" w:rsidRDefault="00BF6D6E" w:rsidP="00CC3E75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282A56">
              <w:rPr>
                <w:rFonts w:eastAsia="Calibri"/>
                <w:color w:val="000000"/>
                <w:sz w:val="24"/>
                <w:szCs w:val="24"/>
              </w:rPr>
              <w:t>л</w:t>
            </w:r>
            <w:proofErr w:type="gramEnd"/>
            <w:r w:rsidRPr="00282A56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</w:tbl>
    <w:p w:rsidR="00BF6D6E" w:rsidRPr="00282A56" w:rsidRDefault="00BF6D6E" w:rsidP="00BF6D6E">
      <w:pPr>
        <w:ind w:right="-950"/>
        <w:rPr>
          <w:color w:val="000000"/>
          <w:sz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2507"/>
        <w:gridCol w:w="282"/>
        <w:gridCol w:w="2134"/>
        <w:gridCol w:w="283"/>
        <w:gridCol w:w="737"/>
        <w:gridCol w:w="265"/>
        <w:gridCol w:w="3539"/>
      </w:tblGrid>
      <w:tr w:rsidR="00BF6D6E" w:rsidRPr="00282A56" w:rsidTr="00CC3E75">
        <w:tc>
          <w:tcPr>
            <w:tcW w:w="2518" w:type="dxa"/>
            <w:tcBorders>
              <w:bottom w:val="single" w:sz="4" w:space="0" w:color="auto"/>
            </w:tcBorders>
          </w:tcPr>
          <w:p w:rsidR="00BF6D6E" w:rsidRPr="00282A56" w:rsidRDefault="00BF6D6E" w:rsidP="00CC3E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BF6D6E" w:rsidRPr="00282A56" w:rsidRDefault="00BF6D6E" w:rsidP="00CC3E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BF6D6E" w:rsidRPr="00282A56" w:rsidRDefault="00BF6D6E" w:rsidP="00CC3E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BF6D6E" w:rsidRPr="00282A56" w:rsidRDefault="00BF6D6E" w:rsidP="00CC3E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BF6D6E" w:rsidRPr="00282A56" w:rsidRDefault="00BF6D6E" w:rsidP="00CC3E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</w:tcPr>
          <w:p w:rsidR="00BF6D6E" w:rsidRPr="00282A56" w:rsidRDefault="00BF6D6E" w:rsidP="00CC3E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tcBorders>
              <w:bottom w:val="single" w:sz="4" w:space="0" w:color="auto"/>
            </w:tcBorders>
          </w:tcPr>
          <w:p w:rsidR="00BF6D6E" w:rsidRPr="00282A56" w:rsidRDefault="00BF6D6E" w:rsidP="00CC3E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6D6E" w:rsidRPr="00282A56" w:rsidTr="00CC3E75">
        <w:tc>
          <w:tcPr>
            <w:tcW w:w="2518" w:type="dxa"/>
            <w:tcBorders>
              <w:top w:val="single" w:sz="4" w:space="0" w:color="auto"/>
            </w:tcBorders>
          </w:tcPr>
          <w:p w:rsidR="00BF6D6E" w:rsidRPr="00282A56" w:rsidRDefault="00BF6D6E" w:rsidP="00CC3E75">
            <w:pPr>
              <w:ind w:right="-93"/>
              <w:jc w:val="center"/>
              <w:rPr>
                <w:color w:val="000000"/>
              </w:rPr>
            </w:pPr>
            <w:r w:rsidRPr="00282A56">
              <w:rPr>
                <w:color w:val="000000"/>
              </w:rPr>
              <w:t>(Должность)</w:t>
            </w:r>
          </w:p>
        </w:tc>
        <w:tc>
          <w:tcPr>
            <w:tcW w:w="283" w:type="dxa"/>
          </w:tcPr>
          <w:p w:rsidR="00BF6D6E" w:rsidRPr="00282A56" w:rsidRDefault="00BF6D6E" w:rsidP="00CC3E75">
            <w:pPr>
              <w:ind w:right="-93"/>
              <w:jc w:val="center"/>
              <w:rPr>
                <w:color w:val="000000"/>
                <w:sz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BF6D6E" w:rsidRPr="00282A56" w:rsidRDefault="00BF6D6E" w:rsidP="00CC3E75">
            <w:pPr>
              <w:ind w:right="-93"/>
              <w:jc w:val="center"/>
              <w:rPr>
                <w:color w:val="000000"/>
              </w:rPr>
            </w:pPr>
            <w:r w:rsidRPr="00282A56">
              <w:rPr>
                <w:color w:val="000000"/>
              </w:rPr>
              <w:t>(Подпись)</w:t>
            </w:r>
          </w:p>
        </w:tc>
        <w:tc>
          <w:tcPr>
            <w:tcW w:w="284" w:type="dxa"/>
          </w:tcPr>
          <w:p w:rsidR="00BF6D6E" w:rsidRPr="00282A56" w:rsidRDefault="00BF6D6E" w:rsidP="00CC3E75">
            <w:pPr>
              <w:ind w:right="-93"/>
              <w:jc w:val="center"/>
              <w:rPr>
                <w:color w:val="000000"/>
                <w:sz w:val="28"/>
              </w:rPr>
            </w:pPr>
          </w:p>
        </w:tc>
        <w:tc>
          <w:tcPr>
            <w:tcW w:w="690" w:type="dxa"/>
          </w:tcPr>
          <w:p w:rsidR="00BF6D6E" w:rsidRPr="00282A56" w:rsidRDefault="00BF6D6E" w:rsidP="00CC3E75">
            <w:pPr>
              <w:ind w:right="-93"/>
              <w:jc w:val="center"/>
              <w:rPr>
                <w:color w:val="000000"/>
                <w:sz w:val="28"/>
              </w:rPr>
            </w:pPr>
            <w:r w:rsidRPr="00282A56">
              <w:rPr>
                <w:b/>
                <w:color w:val="000000"/>
                <w:sz w:val="24"/>
              </w:rPr>
              <w:t>М.П.</w:t>
            </w:r>
            <w:r w:rsidRPr="00282A56">
              <w:rPr>
                <w:b/>
                <w:color w:val="000000"/>
                <w:sz w:val="24"/>
                <w:vertAlign w:val="superscript"/>
              </w:rPr>
              <w:footnoteReference w:id="5"/>
            </w:r>
          </w:p>
        </w:tc>
        <w:tc>
          <w:tcPr>
            <w:tcW w:w="265" w:type="dxa"/>
          </w:tcPr>
          <w:p w:rsidR="00BF6D6E" w:rsidRPr="00282A56" w:rsidRDefault="00BF6D6E" w:rsidP="00CC3E75">
            <w:pPr>
              <w:ind w:right="-93"/>
              <w:jc w:val="center"/>
              <w:rPr>
                <w:color w:val="000000"/>
                <w:sz w:val="28"/>
              </w:rPr>
            </w:pPr>
          </w:p>
        </w:tc>
        <w:tc>
          <w:tcPr>
            <w:tcW w:w="3562" w:type="dxa"/>
            <w:tcBorders>
              <w:top w:val="single" w:sz="4" w:space="0" w:color="auto"/>
            </w:tcBorders>
          </w:tcPr>
          <w:p w:rsidR="00BF6D6E" w:rsidRPr="00282A56" w:rsidRDefault="00BF6D6E" w:rsidP="00CC3E75">
            <w:pPr>
              <w:ind w:right="-93"/>
              <w:jc w:val="center"/>
              <w:rPr>
                <w:color w:val="000000"/>
              </w:rPr>
            </w:pPr>
            <w:r w:rsidRPr="00282A56">
              <w:rPr>
                <w:color w:val="000000"/>
              </w:rPr>
              <w:t>(Ф.И.О. полностью)</w:t>
            </w:r>
          </w:p>
        </w:tc>
      </w:tr>
    </w:tbl>
    <w:p w:rsidR="00BF6D6E" w:rsidRPr="00282A56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  <w:r w:rsidRPr="00282A56">
        <w:rPr>
          <w:color w:val="000000"/>
          <w:sz w:val="24"/>
          <w:szCs w:val="24"/>
        </w:rPr>
        <w:t>«_____» _______________ 20___ г.</w:t>
      </w: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autoSpaceDE w:val="0"/>
        <w:autoSpaceDN w:val="0"/>
        <w:jc w:val="right"/>
        <w:rPr>
          <w:bCs/>
          <w:sz w:val="24"/>
          <w:szCs w:val="24"/>
        </w:rPr>
      </w:pPr>
    </w:p>
    <w:p w:rsidR="00BF6D6E" w:rsidRDefault="00BF6D6E" w:rsidP="00BF6D6E">
      <w:pPr>
        <w:autoSpaceDE w:val="0"/>
        <w:autoSpaceDN w:val="0"/>
        <w:jc w:val="right"/>
        <w:rPr>
          <w:bCs/>
          <w:sz w:val="24"/>
          <w:szCs w:val="24"/>
        </w:rPr>
      </w:pPr>
    </w:p>
    <w:p w:rsidR="00BF6D6E" w:rsidRDefault="00BF6D6E" w:rsidP="00BF6D6E">
      <w:pPr>
        <w:autoSpaceDE w:val="0"/>
        <w:autoSpaceDN w:val="0"/>
        <w:jc w:val="right"/>
        <w:rPr>
          <w:bCs/>
          <w:sz w:val="24"/>
          <w:szCs w:val="24"/>
        </w:rPr>
      </w:pPr>
    </w:p>
    <w:p w:rsidR="00BF6D6E" w:rsidRDefault="00BF6D6E" w:rsidP="00BF6D6E">
      <w:pPr>
        <w:autoSpaceDE w:val="0"/>
        <w:autoSpaceDN w:val="0"/>
        <w:jc w:val="right"/>
        <w:rPr>
          <w:bCs/>
          <w:sz w:val="24"/>
          <w:szCs w:val="24"/>
        </w:rPr>
      </w:pPr>
    </w:p>
    <w:p w:rsidR="00BF6D6E" w:rsidRDefault="00BF6D6E" w:rsidP="00BF6D6E">
      <w:pPr>
        <w:autoSpaceDE w:val="0"/>
        <w:autoSpaceDN w:val="0"/>
        <w:jc w:val="right"/>
        <w:rPr>
          <w:bCs/>
          <w:sz w:val="24"/>
          <w:szCs w:val="24"/>
        </w:rPr>
      </w:pPr>
    </w:p>
    <w:p w:rsidR="00BF6D6E" w:rsidRDefault="00BF6D6E" w:rsidP="00BF6D6E">
      <w:pPr>
        <w:autoSpaceDE w:val="0"/>
        <w:autoSpaceDN w:val="0"/>
        <w:jc w:val="right"/>
        <w:rPr>
          <w:bCs/>
          <w:sz w:val="24"/>
          <w:szCs w:val="24"/>
        </w:rPr>
      </w:pPr>
    </w:p>
    <w:p w:rsidR="00BF6D6E" w:rsidRDefault="00BF6D6E" w:rsidP="00BF6D6E">
      <w:pPr>
        <w:autoSpaceDE w:val="0"/>
        <w:autoSpaceDN w:val="0"/>
        <w:jc w:val="right"/>
        <w:rPr>
          <w:bCs/>
          <w:sz w:val="24"/>
          <w:szCs w:val="24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Pr="00977A07" w:rsidRDefault="00BF6D6E" w:rsidP="00BF6D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F6D6E" w:rsidRPr="00977A07" w:rsidRDefault="00BF6D6E" w:rsidP="00BF6D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A07">
        <w:rPr>
          <w:sz w:val="28"/>
          <w:szCs w:val="28"/>
        </w:rPr>
        <w:t>к административному регламенту</w:t>
      </w:r>
    </w:p>
    <w:p w:rsidR="00BF6D6E" w:rsidRDefault="00BF6D6E" w:rsidP="00BF6D6E">
      <w:pPr>
        <w:autoSpaceDE w:val="0"/>
        <w:autoSpaceDN w:val="0"/>
        <w:jc w:val="right"/>
        <w:rPr>
          <w:bCs/>
          <w:sz w:val="28"/>
          <w:szCs w:val="28"/>
        </w:rPr>
      </w:pPr>
      <w:r w:rsidRPr="003209B1">
        <w:rPr>
          <w:bCs/>
          <w:sz w:val="28"/>
          <w:szCs w:val="28"/>
        </w:rPr>
        <w:t>Форма</w:t>
      </w:r>
    </w:p>
    <w:p w:rsidR="00BF6D6E" w:rsidRPr="003209B1" w:rsidRDefault="00BF6D6E" w:rsidP="00BF6D6E">
      <w:pPr>
        <w:autoSpaceDE w:val="0"/>
        <w:autoSpaceDN w:val="0"/>
        <w:jc w:val="right"/>
        <w:rPr>
          <w:bCs/>
          <w:sz w:val="28"/>
          <w:szCs w:val="28"/>
        </w:rPr>
      </w:pPr>
    </w:p>
    <w:p w:rsidR="00BF6D6E" w:rsidRPr="00453F76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 w:rsidRPr="00453F76">
        <w:rPr>
          <w:rFonts w:eastAsia="Calibri"/>
          <w:color w:val="000000"/>
          <w:sz w:val="24"/>
          <w:szCs w:val="24"/>
        </w:rPr>
        <w:t xml:space="preserve">Руководителю </w:t>
      </w:r>
      <w:proofErr w:type="gramStart"/>
      <w:r w:rsidRPr="00453F76">
        <w:rPr>
          <w:rFonts w:eastAsia="Calibri"/>
          <w:color w:val="000000"/>
          <w:sz w:val="24"/>
          <w:szCs w:val="24"/>
        </w:rPr>
        <w:t>структурного</w:t>
      </w:r>
      <w:proofErr w:type="gramEnd"/>
    </w:p>
    <w:p w:rsidR="00BF6D6E" w:rsidRPr="00453F76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 w:rsidRPr="00453F76">
        <w:rPr>
          <w:rFonts w:eastAsia="Calibri"/>
          <w:color w:val="000000"/>
          <w:sz w:val="24"/>
          <w:szCs w:val="24"/>
        </w:rPr>
        <w:t xml:space="preserve">подразделения </w:t>
      </w:r>
      <w:hyperlink r:id="rId26" w:anchor="100176" w:history="1">
        <w:r w:rsidRPr="00453F76">
          <w:rPr>
            <w:rFonts w:eastAsia="Calibri"/>
            <w:color w:val="000000"/>
            <w:sz w:val="24"/>
            <w:szCs w:val="24"/>
          </w:rPr>
          <w:t>&lt;1&gt;</w:t>
        </w:r>
      </w:hyperlink>
    </w:p>
    <w:p w:rsidR="00BF6D6E" w:rsidRPr="00453F76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от «__»</w:t>
      </w:r>
      <w:r w:rsidRPr="00453F76">
        <w:rPr>
          <w:rFonts w:eastAsia="Calibri"/>
          <w:color w:val="000000"/>
          <w:sz w:val="24"/>
          <w:szCs w:val="24"/>
        </w:rPr>
        <w:t xml:space="preserve"> __________ 201_ г. N ____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453F76">
        <w:rPr>
          <w:rFonts w:eastAsia="Calibri"/>
          <w:color w:val="000000"/>
          <w:sz w:val="24"/>
          <w:szCs w:val="24"/>
        </w:rPr>
        <w:t>Органа охраны,</w:t>
      </w:r>
    </w:p>
    <w:p w:rsidR="00BF6D6E" w:rsidRPr="00453F76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 w:rsidRPr="00453F76">
        <w:rPr>
          <w:rFonts w:eastAsia="Calibri"/>
          <w:color w:val="000000"/>
          <w:sz w:val="24"/>
          <w:szCs w:val="24"/>
        </w:rPr>
        <w:t>адрес</w:t>
      </w:r>
    </w:p>
    <w:p w:rsidR="00BF6D6E" w:rsidRPr="00B60B01" w:rsidRDefault="00BF6D6E" w:rsidP="00BF6D6E">
      <w:pPr>
        <w:autoSpaceDE w:val="0"/>
        <w:autoSpaceDN w:val="0"/>
        <w:jc w:val="right"/>
        <w:rPr>
          <w:bCs/>
          <w:sz w:val="18"/>
          <w:szCs w:val="18"/>
        </w:rPr>
      </w:pPr>
    </w:p>
    <w:p w:rsidR="00BF6D6E" w:rsidRPr="00B60B01" w:rsidRDefault="00BF6D6E" w:rsidP="00BF6D6E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B60B01">
        <w:rPr>
          <w:b/>
          <w:bCs/>
          <w:sz w:val="26"/>
          <w:szCs w:val="26"/>
        </w:rPr>
        <w:t>ЗАЯВЛЕНИЕ </w:t>
      </w:r>
      <w:r w:rsidRPr="00B60B01">
        <w:rPr>
          <w:sz w:val="26"/>
          <w:szCs w:val="26"/>
          <w:vertAlign w:val="superscript"/>
        </w:rPr>
        <w:footnoteReference w:id="6"/>
      </w:r>
      <w:r w:rsidRPr="00B60B01">
        <w:rPr>
          <w:b/>
          <w:bCs/>
          <w:sz w:val="26"/>
          <w:szCs w:val="26"/>
        </w:rPr>
        <w:br/>
        <w:t>о выдаче разрешения на проведение работ</w:t>
      </w:r>
      <w:r w:rsidRPr="00B60B01">
        <w:rPr>
          <w:b/>
          <w:bCs/>
          <w:sz w:val="26"/>
          <w:szCs w:val="26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 w:rsidRPr="00B60B01">
        <w:rPr>
          <w:b/>
          <w:bCs/>
          <w:sz w:val="26"/>
          <w:szCs w:val="26"/>
        </w:rPr>
        <w:br/>
        <w:t>истории и культуры) народов Российской Федерации, или выявленного</w:t>
      </w:r>
      <w:r w:rsidRPr="00B60B01">
        <w:rPr>
          <w:b/>
          <w:bCs/>
          <w:sz w:val="26"/>
          <w:szCs w:val="26"/>
        </w:rPr>
        <w:br/>
        <w:t>объекта культурного наследия:</w:t>
      </w:r>
    </w:p>
    <w:p w:rsidR="00BF6D6E" w:rsidRPr="00B60B01" w:rsidRDefault="00BF6D6E" w:rsidP="00BF6D6E">
      <w:pPr>
        <w:autoSpaceDE w:val="0"/>
        <w:autoSpaceDN w:val="0"/>
        <w:spacing w:after="360"/>
        <w:jc w:val="center"/>
        <w:rPr>
          <w:b/>
          <w:bCs/>
          <w:sz w:val="26"/>
          <w:szCs w:val="26"/>
          <w:u w:val="single"/>
        </w:rPr>
      </w:pPr>
      <w:r w:rsidRPr="00B60B01">
        <w:rPr>
          <w:b/>
          <w:bCs/>
          <w:sz w:val="24"/>
          <w:szCs w:val="24"/>
          <w:u w:val="single"/>
        </w:rPr>
        <w:t>Научно-исследовательские и изыскательские работы</w:t>
      </w:r>
      <w:r w:rsidRPr="00B60B01">
        <w:rPr>
          <w:b/>
          <w:bCs/>
          <w:sz w:val="24"/>
          <w:szCs w:val="24"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BF6D6E" w:rsidRPr="00B60B01" w:rsidTr="00CC3E75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60B01"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after="60"/>
        <w:jc w:val="center"/>
      </w:pPr>
      <w:r w:rsidRPr="00B60B01">
        <w:t>(полное наименование юридического лица с указанием его организационно-правовой формы</w:t>
      </w:r>
      <w:r w:rsidRPr="00B60B01"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F6D6E" w:rsidRPr="00B60B01" w:rsidTr="00CC3E75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B60B01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F6D6E" w:rsidRPr="00B60B01" w:rsidTr="00CC3E75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B60B01"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before="20" w:after="20"/>
        <w:rPr>
          <w:b/>
          <w:bCs/>
          <w:sz w:val="24"/>
          <w:szCs w:val="24"/>
        </w:rPr>
      </w:pPr>
      <w:r w:rsidRPr="00B60B01"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B60B01" w:rsidTr="00CC3E75">
        <w:trPr>
          <w:trHeight w:val="397"/>
        </w:trPr>
        <w:tc>
          <w:tcPr>
            <w:tcW w:w="9979" w:type="dxa"/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after="20"/>
        <w:jc w:val="center"/>
      </w:pPr>
      <w:r w:rsidRPr="00B60B01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B60B01" w:rsidTr="00CC3E75">
        <w:tc>
          <w:tcPr>
            <w:tcW w:w="9979" w:type="dxa"/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B60B01"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BF6D6E" w:rsidRPr="00B60B01" w:rsidTr="00CC3E7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before="20" w:after="20"/>
        <w:rPr>
          <w:b/>
          <w:bCs/>
          <w:sz w:val="24"/>
          <w:szCs w:val="24"/>
        </w:rPr>
      </w:pPr>
      <w:r w:rsidRPr="00B60B01"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BF6D6E" w:rsidRPr="00B60B01" w:rsidTr="00CC3E75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F6D6E" w:rsidRPr="00B60B01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60B01"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60B01"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BF6D6E" w:rsidRPr="00B60B01" w:rsidRDefault="00BF6D6E" w:rsidP="00BF6D6E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B60B01" w:rsidTr="00CC3E75">
        <w:trPr>
          <w:trHeight w:val="397"/>
        </w:trPr>
        <w:tc>
          <w:tcPr>
            <w:tcW w:w="9979" w:type="dxa"/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B60B01"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BF6D6E" w:rsidRPr="00B60B01" w:rsidTr="00CC3E7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BF6D6E" w:rsidRPr="00B60B01" w:rsidTr="00CC3E75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B60B01">
              <w:rPr>
                <w:b/>
                <w:bCs/>
                <w:sz w:val="24"/>
                <w:szCs w:val="24"/>
              </w:rPr>
              <w:t>Контактный телефон:</w:t>
            </w:r>
            <w:r w:rsidRPr="00B60B01">
              <w:rPr>
                <w:b/>
                <w:bCs/>
                <w:sz w:val="24"/>
                <w:szCs w:val="24"/>
              </w:rPr>
              <w:br/>
            </w:r>
            <w:r w:rsidRPr="00B60B01"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ind w:left="57"/>
              <w:jc w:val="center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BF6D6E" w:rsidRPr="00B60B01" w:rsidTr="00CC3E75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F6D6E" w:rsidRPr="00B60B01" w:rsidRDefault="00BF6D6E" w:rsidP="00CC3E7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B60B01">
              <w:rPr>
                <w:b/>
                <w:bCs/>
                <w:sz w:val="24"/>
                <w:szCs w:val="24"/>
              </w:rPr>
              <w:t>Сайт/Эл</w:t>
            </w:r>
            <w:proofErr w:type="gramStart"/>
            <w:r w:rsidRPr="00B60B01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B60B0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60B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60B01">
              <w:rPr>
                <w:b/>
                <w:bCs/>
                <w:sz w:val="24"/>
                <w:szCs w:val="24"/>
              </w:rPr>
              <w:t>очта:</w:t>
            </w:r>
          </w:p>
        </w:tc>
        <w:tc>
          <w:tcPr>
            <w:tcW w:w="7513" w:type="dxa"/>
          </w:tcPr>
          <w:p w:rsidR="00BF6D6E" w:rsidRPr="00B60B01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BF6D6E" w:rsidRPr="00B60B01" w:rsidTr="00CC3E75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Дата выдачи</w:t>
            </w:r>
          </w:p>
        </w:tc>
      </w:tr>
      <w:tr w:rsidR="00BF6D6E" w:rsidRPr="00B60B01" w:rsidTr="00CC3E75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before="20"/>
        <w:ind w:firstLine="567"/>
        <w:jc w:val="both"/>
        <w:rPr>
          <w:sz w:val="24"/>
          <w:szCs w:val="24"/>
        </w:rPr>
      </w:pPr>
      <w:r w:rsidRPr="00B60B01">
        <w:rPr>
          <w:sz w:val="24"/>
          <w:szCs w:val="24"/>
        </w:rPr>
        <w:t xml:space="preserve"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</w:t>
      </w:r>
      <w:r w:rsidRPr="00B60B01">
        <w:rPr>
          <w:sz w:val="24"/>
          <w:szCs w:val="24"/>
        </w:rPr>
        <w:lastRenderedPageBreak/>
        <w:t>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BF6D6E" w:rsidRPr="00B60B01" w:rsidRDefault="00BF6D6E" w:rsidP="00BF6D6E">
      <w:pPr>
        <w:autoSpaceDE w:val="0"/>
        <w:autoSpaceDN w:val="0"/>
        <w:spacing w:after="20"/>
        <w:rPr>
          <w:b/>
          <w:bCs/>
          <w:sz w:val="24"/>
          <w:szCs w:val="24"/>
        </w:rPr>
      </w:pPr>
      <w:r w:rsidRPr="00B60B01">
        <w:rPr>
          <w:b/>
          <w:bCs/>
          <w:sz w:val="24"/>
          <w:szCs w:val="24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B60B01" w:rsidTr="00CC3E75">
        <w:trPr>
          <w:trHeight w:val="397"/>
        </w:trPr>
        <w:tc>
          <w:tcPr>
            <w:tcW w:w="9979" w:type="dxa"/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before="20" w:after="20"/>
        <w:rPr>
          <w:sz w:val="24"/>
          <w:szCs w:val="24"/>
        </w:rPr>
      </w:pPr>
      <w:r w:rsidRPr="00B60B01">
        <w:rPr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B60B01" w:rsidTr="00CC3E75">
        <w:trPr>
          <w:trHeight w:val="397"/>
        </w:trPr>
        <w:tc>
          <w:tcPr>
            <w:tcW w:w="9979" w:type="dxa"/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after="20"/>
        <w:jc w:val="center"/>
      </w:pPr>
      <w:r w:rsidRPr="00B60B01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B60B01" w:rsidTr="00CC3E75">
        <w:tc>
          <w:tcPr>
            <w:tcW w:w="9979" w:type="dxa"/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B60B01"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BF6D6E" w:rsidRPr="00B60B01" w:rsidTr="00CC3E7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B60B01" w:rsidTr="00CC3E75">
        <w:trPr>
          <w:trHeight w:val="632"/>
        </w:trPr>
        <w:tc>
          <w:tcPr>
            <w:tcW w:w="9979" w:type="dxa"/>
          </w:tcPr>
          <w:p w:rsidR="00BF6D6E" w:rsidRPr="00B60B01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B60B01">
        <w:rPr>
          <w:sz w:val="16"/>
          <w:szCs w:val="16"/>
        </w:rPr>
        <w:t>(указать перечень работ  и срок выполнения данных работ</w:t>
      </w:r>
      <w:r w:rsidRPr="00B60B01">
        <w:rPr>
          <w:sz w:val="16"/>
          <w:szCs w:val="16"/>
          <w:vertAlign w:val="superscript"/>
        </w:rPr>
        <w:footnoteReference w:id="7"/>
      </w:r>
      <w:r w:rsidRPr="00B60B01">
        <w:rPr>
          <w:sz w:val="16"/>
          <w:szCs w:val="16"/>
        </w:rPr>
        <w:t>)</w:t>
      </w:r>
    </w:p>
    <w:p w:rsidR="00BF6D6E" w:rsidRPr="00B60B01" w:rsidRDefault="00BF6D6E" w:rsidP="00BF6D6E">
      <w:pPr>
        <w:autoSpaceDE w:val="0"/>
        <w:autoSpaceDN w:val="0"/>
        <w:spacing w:before="20" w:after="20"/>
        <w:rPr>
          <w:b/>
          <w:bCs/>
          <w:sz w:val="24"/>
          <w:szCs w:val="24"/>
        </w:rPr>
      </w:pPr>
      <w:r w:rsidRPr="00B60B01">
        <w:rPr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B60B01" w:rsidTr="00CC3E75">
        <w:trPr>
          <w:trHeight w:val="737"/>
        </w:trPr>
        <w:tc>
          <w:tcPr>
            <w:tcW w:w="9979" w:type="dxa"/>
          </w:tcPr>
          <w:p w:rsidR="00BF6D6E" w:rsidRPr="00B60B01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B60B01"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BF6D6E" w:rsidRPr="00B60B01" w:rsidRDefault="00BF6D6E" w:rsidP="00BF6D6E">
      <w:pPr>
        <w:autoSpaceDE w:val="0"/>
        <w:autoSpaceDN w:val="0"/>
        <w:spacing w:before="20" w:after="20"/>
        <w:rPr>
          <w:b/>
          <w:bCs/>
          <w:sz w:val="24"/>
          <w:szCs w:val="24"/>
        </w:rPr>
      </w:pPr>
      <w:r w:rsidRPr="00B60B01">
        <w:rPr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B60B01" w:rsidTr="00CC3E75">
        <w:trPr>
          <w:trHeight w:val="397"/>
        </w:trPr>
        <w:tc>
          <w:tcPr>
            <w:tcW w:w="9979" w:type="dxa"/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after="20"/>
        <w:jc w:val="center"/>
      </w:pPr>
      <w:r w:rsidRPr="00B60B01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B60B01" w:rsidTr="00CC3E75">
        <w:tc>
          <w:tcPr>
            <w:tcW w:w="9979" w:type="dxa"/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B60B01"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BF6D6E" w:rsidRPr="00B60B01" w:rsidTr="00CC3E7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B60B01" w:rsidRDefault="00BF6D6E" w:rsidP="00BF6D6E">
      <w:pPr>
        <w:shd w:val="clear" w:color="auto" w:fill="FFFFFF"/>
        <w:autoSpaceDE w:val="0"/>
        <w:autoSpaceDN w:val="0"/>
        <w:spacing w:before="240" w:after="60"/>
        <w:ind w:firstLine="567"/>
        <w:jc w:val="both"/>
        <w:rPr>
          <w:sz w:val="24"/>
          <w:szCs w:val="24"/>
        </w:rPr>
      </w:pPr>
      <w:r w:rsidRPr="00B60B01">
        <w:rPr>
          <w:sz w:val="24"/>
          <w:szCs w:val="24"/>
        </w:rPr>
        <w:t>Прошу принятое решение (разрешение о выдаче или об отказе в выдаче разрешения на проведение научно-исследовательских и изыскательских работ на Объекте) (нужное отметить – “</w:t>
      </w:r>
      <w:r w:rsidRPr="00B60B01">
        <w:rPr>
          <w:sz w:val="24"/>
          <w:szCs w:val="24"/>
          <w:lang w:val="en-US"/>
        </w:rPr>
        <w:t>V</w:t>
      </w:r>
      <w:r w:rsidRPr="00B60B01">
        <w:rPr>
          <w:sz w:val="24"/>
          <w:szCs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BF6D6E" w:rsidRPr="00B60B01" w:rsidTr="00CC3E75">
        <w:tc>
          <w:tcPr>
            <w:tcW w:w="255" w:type="dxa"/>
            <w:tcBorders>
              <w:right w:val="nil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 xml:space="preserve">выдать лично </w:t>
            </w:r>
            <w:r w:rsidRPr="00B60B01">
              <w:rPr>
                <w:sz w:val="24"/>
                <w:szCs w:val="24"/>
                <w:vertAlign w:val="superscript"/>
              </w:rPr>
              <w:footnoteReference w:id="8"/>
            </w:r>
          </w:p>
        </w:tc>
      </w:tr>
    </w:tbl>
    <w:p w:rsidR="00BF6D6E" w:rsidRPr="00B60B01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BF6D6E" w:rsidRPr="00B60B01" w:rsidTr="00CC3E75">
        <w:tc>
          <w:tcPr>
            <w:tcW w:w="255" w:type="dxa"/>
            <w:tcBorders>
              <w:right w:val="nil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направить по почте</w:t>
            </w:r>
          </w:p>
        </w:tc>
      </w:tr>
    </w:tbl>
    <w:p w:rsidR="00BF6D6E" w:rsidRPr="00B60B01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BF6D6E" w:rsidRPr="00B60B01" w:rsidTr="00CC3E75">
        <w:tc>
          <w:tcPr>
            <w:tcW w:w="255" w:type="dxa"/>
            <w:tcBorders>
              <w:right w:val="nil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направить на электронный адрес</w:t>
            </w:r>
          </w:p>
        </w:tc>
      </w:tr>
    </w:tbl>
    <w:p w:rsidR="00BF6D6E" w:rsidRPr="00B60B01" w:rsidRDefault="00BF6D6E" w:rsidP="00BF6D6E">
      <w:pPr>
        <w:keepNext/>
        <w:autoSpaceDE w:val="0"/>
        <w:autoSpaceDN w:val="0"/>
        <w:spacing w:after="60"/>
        <w:rPr>
          <w:sz w:val="2"/>
          <w:szCs w:val="2"/>
        </w:rPr>
      </w:pPr>
    </w:p>
    <w:p w:rsidR="00BF6D6E" w:rsidRPr="00B60B01" w:rsidRDefault="00BF6D6E" w:rsidP="00BF6D6E">
      <w:pPr>
        <w:keepNext/>
        <w:autoSpaceDE w:val="0"/>
        <w:autoSpaceDN w:val="0"/>
        <w:spacing w:after="60"/>
        <w:rPr>
          <w:b/>
          <w:bCs/>
          <w:sz w:val="24"/>
          <w:szCs w:val="24"/>
        </w:rPr>
      </w:pPr>
      <w:r w:rsidRPr="00B60B01">
        <w:rPr>
          <w:b/>
          <w:bCs/>
          <w:sz w:val="24"/>
          <w:szCs w:val="24"/>
        </w:rPr>
        <w:t>Приложение:</w:t>
      </w:r>
      <w:r w:rsidRPr="00B60B01">
        <w:rPr>
          <w:sz w:val="24"/>
          <w:szCs w:val="24"/>
          <w:vertAlign w:val="superscript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F6D6E" w:rsidRPr="00B60B01" w:rsidTr="00CC3E75">
        <w:trPr>
          <w:cantSplit/>
          <w:trHeight w:val="340"/>
        </w:trPr>
        <w:tc>
          <w:tcPr>
            <w:tcW w:w="340" w:type="dxa"/>
            <w:vAlign w:val="center"/>
          </w:tcPr>
          <w:p w:rsidR="00BF6D6E" w:rsidRPr="00B60B01" w:rsidRDefault="00BF6D6E" w:rsidP="00CC3E7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B60B01" w:rsidRDefault="00BF6D6E" w:rsidP="00CC3E75">
            <w:pPr>
              <w:keepNext/>
              <w:autoSpaceDE w:val="0"/>
              <w:autoSpaceDN w:val="0"/>
              <w:ind w:left="57" w:right="567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B60B01" w:rsidRDefault="00BF6D6E" w:rsidP="00CC3E75">
            <w:pPr>
              <w:keepNext/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  <w:tr w:rsidR="00BF6D6E" w:rsidRPr="00B60B01" w:rsidTr="00CC3E7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B60B01" w:rsidRDefault="00BF6D6E" w:rsidP="00CC3E7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B60B01" w:rsidRDefault="00BF6D6E" w:rsidP="00CC3E75">
            <w:pPr>
              <w:keepNext/>
              <w:autoSpaceDE w:val="0"/>
              <w:autoSpaceDN w:val="0"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B60B01" w:rsidRDefault="00BF6D6E" w:rsidP="00CC3E7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B60B01" w:rsidRDefault="00BF6D6E" w:rsidP="00CC3E7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keepNext/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B60B01">
              <w:rPr>
                <w:sz w:val="24"/>
                <w:szCs w:val="24"/>
              </w:rPr>
              <w:t>л</w:t>
            </w:r>
            <w:proofErr w:type="gramEnd"/>
            <w:r w:rsidRPr="00B60B01">
              <w:rPr>
                <w:sz w:val="24"/>
                <w:szCs w:val="24"/>
              </w:rPr>
              <w:t>.</w:t>
            </w:r>
          </w:p>
        </w:tc>
      </w:tr>
    </w:tbl>
    <w:p w:rsidR="00BF6D6E" w:rsidRPr="00B60B01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F6D6E" w:rsidRPr="00B60B01" w:rsidTr="00CC3E75">
        <w:trPr>
          <w:cantSplit/>
          <w:trHeight w:val="340"/>
        </w:trPr>
        <w:tc>
          <w:tcPr>
            <w:tcW w:w="340" w:type="dxa"/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ind w:left="57" w:right="567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  <w:tr w:rsidR="00BF6D6E" w:rsidRPr="00B60B01" w:rsidTr="00CC3E7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B60B01" w:rsidRDefault="00BF6D6E" w:rsidP="00CC3E75">
            <w:pPr>
              <w:autoSpaceDE w:val="0"/>
              <w:autoSpaceDN w:val="0"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0B01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B60B01">
              <w:rPr>
                <w:sz w:val="24"/>
                <w:szCs w:val="24"/>
              </w:rPr>
              <w:t>л</w:t>
            </w:r>
            <w:proofErr w:type="gramEnd"/>
            <w:r w:rsidRPr="00B60B01">
              <w:rPr>
                <w:sz w:val="24"/>
                <w:szCs w:val="24"/>
              </w:rPr>
              <w:t>.</w:t>
            </w:r>
          </w:p>
        </w:tc>
      </w:tr>
    </w:tbl>
    <w:p w:rsidR="00BF6D6E" w:rsidRPr="00B60B01" w:rsidRDefault="00BF6D6E" w:rsidP="00BF6D6E">
      <w:pPr>
        <w:autoSpaceDE w:val="0"/>
        <w:autoSpaceDN w:val="0"/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BF6D6E" w:rsidRPr="00B60B01" w:rsidTr="00CC3E75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F6D6E" w:rsidRPr="00B60B01" w:rsidTr="00CC3E7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60B01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60B01"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B60B01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F6D6E" w:rsidRPr="00B60B01" w:rsidRDefault="00BF6D6E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60B01">
              <w:rPr>
                <w:sz w:val="16"/>
                <w:szCs w:val="16"/>
              </w:rPr>
              <w:t>(Ф.И.О. полностью)</w:t>
            </w:r>
          </w:p>
        </w:tc>
      </w:tr>
    </w:tbl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Pr="00977A07" w:rsidRDefault="00BF6D6E" w:rsidP="00BF6D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F6D6E" w:rsidRPr="00977A07" w:rsidRDefault="00BF6D6E" w:rsidP="00BF6D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A07">
        <w:rPr>
          <w:sz w:val="28"/>
          <w:szCs w:val="28"/>
        </w:rPr>
        <w:t>к административному регламенту</w:t>
      </w:r>
    </w:p>
    <w:p w:rsidR="00BF6D6E" w:rsidRPr="00274B78" w:rsidRDefault="00BF6D6E" w:rsidP="00BF6D6E">
      <w:pPr>
        <w:autoSpaceDE w:val="0"/>
        <w:autoSpaceDN w:val="0"/>
        <w:jc w:val="right"/>
        <w:rPr>
          <w:bCs/>
          <w:sz w:val="24"/>
          <w:szCs w:val="24"/>
        </w:rPr>
      </w:pPr>
    </w:p>
    <w:p w:rsidR="00BF6D6E" w:rsidRPr="00AF4255" w:rsidRDefault="00BF6D6E" w:rsidP="00BF6D6E">
      <w:pPr>
        <w:autoSpaceDE w:val="0"/>
        <w:autoSpaceDN w:val="0"/>
        <w:jc w:val="right"/>
        <w:rPr>
          <w:b/>
          <w:bCs/>
          <w:sz w:val="28"/>
          <w:szCs w:val="28"/>
        </w:rPr>
      </w:pPr>
      <w:r w:rsidRPr="00AF4255">
        <w:rPr>
          <w:bCs/>
          <w:sz w:val="28"/>
          <w:szCs w:val="28"/>
        </w:rPr>
        <w:t>Форма</w:t>
      </w:r>
    </w:p>
    <w:p w:rsidR="00BF6D6E" w:rsidRDefault="00BF6D6E" w:rsidP="00BF6D6E">
      <w:pPr>
        <w:autoSpaceDE w:val="0"/>
        <w:autoSpaceDN w:val="0"/>
        <w:jc w:val="right"/>
        <w:rPr>
          <w:b/>
          <w:bCs/>
          <w:sz w:val="26"/>
          <w:szCs w:val="26"/>
        </w:rPr>
      </w:pPr>
    </w:p>
    <w:p w:rsidR="00BF6D6E" w:rsidRPr="00453F76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 w:rsidRPr="00453F76">
        <w:rPr>
          <w:rFonts w:eastAsia="Calibri"/>
          <w:color w:val="000000"/>
          <w:sz w:val="24"/>
          <w:szCs w:val="24"/>
        </w:rPr>
        <w:t xml:space="preserve">Руководителю </w:t>
      </w:r>
      <w:proofErr w:type="gramStart"/>
      <w:r w:rsidRPr="00453F76">
        <w:rPr>
          <w:rFonts w:eastAsia="Calibri"/>
          <w:color w:val="000000"/>
          <w:sz w:val="24"/>
          <w:szCs w:val="24"/>
        </w:rPr>
        <w:t>структурного</w:t>
      </w:r>
      <w:proofErr w:type="gramEnd"/>
    </w:p>
    <w:p w:rsidR="00BF6D6E" w:rsidRPr="00453F76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 w:rsidRPr="00453F76">
        <w:rPr>
          <w:rFonts w:eastAsia="Calibri"/>
          <w:color w:val="000000"/>
          <w:sz w:val="24"/>
          <w:szCs w:val="24"/>
        </w:rPr>
        <w:t xml:space="preserve">подразделения </w:t>
      </w:r>
      <w:hyperlink r:id="rId27" w:anchor="100176" w:history="1">
        <w:r w:rsidRPr="00453F76">
          <w:rPr>
            <w:rFonts w:eastAsia="Calibri"/>
            <w:color w:val="000000"/>
            <w:sz w:val="24"/>
            <w:szCs w:val="24"/>
          </w:rPr>
          <w:t>&lt;1&gt;</w:t>
        </w:r>
      </w:hyperlink>
    </w:p>
    <w:p w:rsidR="00BF6D6E" w:rsidRPr="00453F76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от «__» </w:t>
      </w:r>
      <w:r w:rsidRPr="00453F76">
        <w:rPr>
          <w:rFonts w:eastAsia="Calibri"/>
          <w:color w:val="000000"/>
          <w:sz w:val="24"/>
          <w:szCs w:val="24"/>
        </w:rPr>
        <w:t xml:space="preserve">__________ 201_ г. N ____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453F76">
        <w:rPr>
          <w:rFonts w:eastAsia="Calibri"/>
          <w:color w:val="000000"/>
          <w:sz w:val="24"/>
          <w:szCs w:val="24"/>
        </w:rPr>
        <w:t>Органа охраны,</w:t>
      </w:r>
    </w:p>
    <w:p w:rsidR="00BF6D6E" w:rsidRPr="00453F76" w:rsidRDefault="00BF6D6E" w:rsidP="00BF6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 w:rsidRPr="00453F76">
        <w:rPr>
          <w:rFonts w:eastAsia="Calibri"/>
          <w:color w:val="000000"/>
          <w:sz w:val="24"/>
          <w:szCs w:val="24"/>
        </w:rPr>
        <w:t xml:space="preserve"> адрес</w:t>
      </w:r>
    </w:p>
    <w:p w:rsidR="00BF6D6E" w:rsidRPr="00274B78" w:rsidRDefault="00BF6D6E" w:rsidP="00BF6D6E">
      <w:pPr>
        <w:autoSpaceDE w:val="0"/>
        <w:autoSpaceDN w:val="0"/>
        <w:jc w:val="right"/>
        <w:rPr>
          <w:b/>
          <w:bCs/>
          <w:sz w:val="26"/>
          <w:szCs w:val="26"/>
        </w:rPr>
      </w:pPr>
    </w:p>
    <w:p w:rsidR="00BF6D6E" w:rsidRPr="00274B78" w:rsidRDefault="00BF6D6E" w:rsidP="00BF6D6E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74B78">
        <w:rPr>
          <w:b/>
          <w:bCs/>
          <w:sz w:val="26"/>
          <w:szCs w:val="26"/>
        </w:rPr>
        <w:t>ЗАЯВЛЕНИЕ </w:t>
      </w:r>
      <w:r w:rsidRPr="00274B78">
        <w:rPr>
          <w:sz w:val="26"/>
          <w:szCs w:val="26"/>
          <w:vertAlign w:val="superscript"/>
        </w:rPr>
        <w:footnoteReference w:id="10"/>
      </w:r>
      <w:r w:rsidRPr="00274B78">
        <w:rPr>
          <w:b/>
          <w:bCs/>
          <w:sz w:val="26"/>
          <w:szCs w:val="26"/>
        </w:rPr>
        <w:t>:</w:t>
      </w:r>
      <w:r w:rsidRPr="00274B78">
        <w:rPr>
          <w:b/>
          <w:bCs/>
          <w:sz w:val="26"/>
          <w:szCs w:val="26"/>
        </w:rPr>
        <w:br/>
        <w:t>о выдаче разрешения на проведение работ</w:t>
      </w:r>
      <w:r w:rsidRPr="00274B78">
        <w:rPr>
          <w:b/>
          <w:bCs/>
          <w:sz w:val="26"/>
          <w:szCs w:val="26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 w:rsidRPr="00274B78">
        <w:rPr>
          <w:b/>
          <w:bCs/>
          <w:sz w:val="26"/>
          <w:szCs w:val="26"/>
        </w:rPr>
        <w:br/>
        <w:t>истории и культуры) народов Российской Федерации, или выявленного</w:t>
      </w:r>
      <w:r w:rsidRPr="00274B78">
        <w:rPr>
          <w:b/>
          <w:bCs/>
          <w:sz w:val="26"/>
          <w:szCs w:val="26"/>
        </w:rPr>
        <w:br/>
        <w:t>объекта культурного наследия</w:t>
      </w:r>
    </w:p>
    <w:p w:rsidR="00BF6D6E" w:rsidRPr="00274B78" w:rsidRDefault="00BF6D6E" w:rsidP="00BF6D6E">
      <w:pPr>
        <w:autoSpaceDE w:val="0"/>
        <w:autoSpaceDN w:val="0"/>
        <w:spacing w:after="360"/>
        <w:jc w:val="center"/>
        <w:rPr>
          <w:b/>
          <w:bCs/>
          <w:sz w:val="24"/>
          <w:szCs w:val="24"/>
          <w:u w:val="single"/>
        </w:rPr>
      </w:pPr>
      <w:r w:rsidRPr="00274B78">
        <w:rPr>
          <w:b/>
          <w:bCs/>
          <w:sz w:val="24"/>
          <w:szCs w:val="24"/>
          <w:u w:val="single"/>
        </w:rPr>
        <w:t>Реставрация объекта культурного наследия, воссоздание утраченного объекта культурного наследия, приспособление объекта культурного наследия для</w:t>
      </w:r>
      <w:r w:rsidRPr="00274B78">
        <w:rPr>
          <w:b/>
          <w:bCs/>
          <w:sz w:val="24"/>
          <w:szCs w:val="24"/>
          <w:u w:val="single"/>
        </w:rPr>
        <w:br/>
        <w:t>современного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BF6D6E" w:rsidRPr="00274B78" w:rsidTr="00CC3E75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after="60"/>
        <w:jc w:val="center"/>
      </w:pPr>
      <w:r w:rsidRPr="00274B78">
        <w:t>(полное наименование юридического лица с указанием его организационно-правовой формы</w:t>
      </w:r>
      <w:r w:rsidRPr="00274B78"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F6D6E" w:rsidRPr="00274B78" w:rsidTr="00CC3E75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F6D6E" w:rsidRPr="00274B78" w:rsidTr="00CC3E75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before="20" w:after="2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274B78" w:rsidTr="00CC3E75">
        <w:trPr>
          <w:trHeight w:val="397"/>
        </w:trPr>
        <w:tc>
          <w:tcPr>
            <w:tcW w:w="9979" w:type="dxa"/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after="20"/>
        <w:jc w:val="center"/>
      </w:pPr>
      <w:r w:rsidRPr="00274B78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274B78" w:rsidTr="00CC3E75">
        <w:tc>
          <w:tcPr>
            <w:tcW w:w="9979" w:type="dxa"/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BF6D6E" w:rsidRPr="00274B78" w:rsidTr="00CC3E7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before="20" w:after="2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BF6D6E" w:rsidRPr="00274B78" w:rsidTr="00CC3E75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F6D6E" w:rsidRPr="00274B78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4B78"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4B78"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BF6D6E" w:rsidRPr="00274B78" w:rsidRDefault="00BF6D6E" w:rsidP="00BF6D6E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274B78" w:rsidTr="00CC3E75">
        <w:trPr>
          <w:trHeight w:val="397"/>
        </w:trPr>
        <w:tc>
          <w:tcPr>
            <w:tcW w:w="9979" w:type="dxa"/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BF6D6E" w:rsidRPr="00274B78" w:rsidTr="00CC3E7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BF6D6E" w:rsidRPr="00274B78" w:rsidTr="00CC3E75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Контактный телефон:</w:t>
            </w:r>
            <w:r w:rsidRPr="00274B78">
              <w:rPr>
                <w:b/>
                <w:bCs/>
                <w:sz w:val="24"/>
                <w:szCs w:val="24"/>
              </w:rPr>
              <w:br/>
            </w:r>
            <w:r w:rsidRPr="00274B78"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ind w:left="57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BF6D6E" w:rsidRPr="00274B78" w:rsidTr="00CC3E75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F6D6E" w:rsidRPr="00274B78" w:rsidRDefault="00BF6D6E" w:rsidP="00CC3E7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Сайт/Эл</w:t>
            </w:r>
            <w:proofErr w:type="gramStart"/>
            <w:r w:rsidRPr="00274B78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74B7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74B7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74B78">
              <w:rPr>
                <w:b/>
                <w:bCs/>
                <w:sz w:val="24"/>
                <w:szCs w:val="24"/>
              </w:rPr>
              <w:t>очта:</w:t>
            </w:r>
          </w:p>
        </w:tc>
        <w:tc>
          <w:tcPr>
            <w:tcW w:w="7513" w:type="dxa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BF6D6E" w:rsidRPr="00274B78" w:rsidTr="00CC3E75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Дата выдачи</w:t>
            </w:r>
          </w:p>
        </w:tc>
      </w:tr>
      <w:tr w:rsidR="00BF6D6E" w:rsidRPr="00274B78" w:rsidTr="00CC3E75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before="20"/>
        <w:ind w:firstLine="567"/>
        <w:jc w:val="both"/>
        <w:rPr>
          <w:sz w:val="24"/>
          <w:szCs w:val="24"/>
        </w:rPr>
      </w:pPr>
      <w:r w:rsidRPr="00274B78">
        <w:rPr>
          <w:sz w:val="24"/>
          <w:szCs w:val="24"/>
        </w:rPr>
        <w:lastRenderedPageBreak/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BF6D6E" w:rsidRPr="00274B78" w:rsidRDefault="00BF6D6E" w:rsidP="00BF6D6E">
      <w:pPr>
        <w:autoSpaceDE w:val="0"/>
        <w:autoSpaceDN w:val="0"/>
        <w:spacing w:after="2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274B78" w:rsidTr="00CC3E75">
        <w:trPr>
          <w:trHeight w:val="567"/>
        </w:trPr>
        <w:tc>
          <w:tcPr>
            <w:tcW w:w="9979" w:type="dxa"/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before="20" w:after="20"/>
        <w:rPr>
          <w:sz w:val="24"/>
          <w:szCs w:val="24"/>
        </w:rPr>
      </w:pPr>
      <w:r w:rsidRPr="00274B78">
        <w:rPr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274B78" w:rsidTr="00CC3E75">
        <w:trPr>
          <w:trHeight w:val="397"/>
        </w:trPr>
        <w:tc>
          <w:tcPr>
            <w:tcW w:w="9979" w:type="dxa"/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after="20"/>
        <w:jc w:val="center"/>
      </w:pPr>
      <w:r w:rsidRPr="00274B78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274B78" w:rsidTr="00CC3E75">
        <w:tc>
          <w:tcPr>
            <w:tcW w:w="9979" w:type="dxa"/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BF6D6E" w:rsidRPr="00274B78" w:rsidTr="00CC3E7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274B78" w:rsidTr="00CC3E75">
        <w:trPr>
          <w:trHeight w:val="765"/>
        </w:trPr>
        <w:tc>
          <w:tcPr>
            <w:tcW w:w="9979" w:type="dxa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 xml:space="preserve">(указать перечень работ  </w:t>
      </w:r>
      <w:r w:rsidRPr="00274B78">
        <w:rPr>
          <w:sz w:val="16"/>
          <w:szCs w:val="16"/>
          <w:lang w:val="tt-RU"/>
        </w:rPr>
        <w:t>и срок выполнения данных работ</w:t>
      </w:r>
      <w:r w:rsidRPr="00274B78">
        <w:rPr>
          <w:sz w:val="16"/>
          <w:szCs w:val="16"/>
          <w:vertAlign w:val="superscript"/>
        </w:rPr>
        <w:footnoteReference w:id="11"/>
      </w:r>
      <w:r w:rsidRPr="00274B78">
        <w:rPr>
          <w:sz w:val="16"/>
          <w:szCs w:val="16"/>
        </w:rPr>
        <w:t>)</w:t>
      </w:r>
    </w:p>
    <w:p w:rsidR="00BF6D6E" w:rsidRPr="00274B78" w:rsidRDefault="00BF6D6E" w:rsidP="00BF6D6E">
      <w:pPr>
        <w:autoSpaceDE w:val="0"/>
        <w:autoSpaceDN w:val="0"/>
        <w:spacing w:before="20" w:after="2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274B78" w:rsidTr="00CC3E75">
        <w:trPr>
          <w:trHeight w:val="765"/>
        </w:trPr>
        <w:tc>
          <w:tcPr>
            <w:tcW w:w="9979" w:type="dxa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BF6D6E" w:rsidRPr="00274B78" w:rsidRDefault="00BF6D6E" w:rsidP="00BF6D6E">
      <w:pPr>
        <w:autoSpaceDE w:val="0"/>
        <w:autoSpaceDN w:val="0"/>
        <w:spacing w:before="20" w:after="2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274B78" w:rsidTr="00CC3E75">
        <w:trPr>
          <w:trHeight w:val="397"/>
        </w:trPr>
        <w:tc>
          <w:tcPr>
            <w:tcW w:w="9979" w:type="dxa"/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after="20"/>
        <w:jc w:val="center"/>
      </w:pPr>
      <w:r w:rsidRPr="00274B78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F6D6E" w:rsidRPr="00274B78" w:rsidTr="00CC3E75">
        <w:tc>
          <w:tcPr>
            <w:tcW w:w="9979" w:type="dxa"/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BF6D6E" w:rsidRPr="00274B78" w:rsidTr="00CC3E7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F6D6E" w:rsidRPr="00274B78" w:rsidRDefault="00BF6D6E" w:rsidP="00BF6D6E">
      <w:pPr>
        <w:shd w:val="clear" w:color="auto" w:fill="FFFFFF"/>
        <w:autoSpaceDE w:val="0"/>
        <w:autoSpaceDN w:val="0"/>
        <w:spacing w:before="240" w:after="240"/>
        <w:ind w:firstLine="567"/>
        <w:jc w:val="both"/>
        <w:rPr>
          <w:sz w:val="24"/>
          <w:szCs w:val="24"/>
        </w:rPr>
      </w:pPr>
      <w:r w:rsidRPr="00274B78">
        <w:rPr>
          <w:sz w:val="24"/>
          <w:szCs w:val="24"/>
        </w:rPr>
        <w:t>Прошу принятое решение (разрешение о выдаче или об отказе в выдаче разрешения на проведение реставрации объекта культурного наследия, воссоздания утраченного объекта культурного наследия, приспособления Объекта) (нужное отметить – “</w:t>
      </w:r>
      <w:r w:rsidRPr="00274B78">
        <w:rPr>
          <w:sz w:val="24"/>
          <w:szCs w:val="24"/>
          <w:lang w:val="en-US"/>
        </w:rPr>
        <w:t>V</w:t>
      </w:r>
      <w:r w:rsidRPr="00274B78">
        <w:rPr>
          <w:sz w:val="24"/>
          <w:szCs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BF6D6E" w:rsidRPr="00274B78" w:rsidTr="00CC3E75">
        <w:tc>
          <w:tcPr>
            <w:tcW w:w="255" w:type="dxa"/>
            <w:tcBorders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 xml:space="preserve">выдать лично </w:t>
            </w:r>
            <w:r w:rsidRPr="00274B78">
              <w:rPr>
                <w:sz w:val="24"/>
                <w:szCs w:val="24"/>
                <w:vertAlign w:val="superscript"/>
              </w:rPr>
              <w:footnoteReference w:id="12"/>
            </w:r>
          </w:p>
        </w:tc>
      </w:tr>
    </w:tbl>
    <w:p w:rsidR="00BF6D6E" w:rsidRPr="00274B78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BF6D6E" w:rsidRPr="00274B78" w:rsidTr="00CC3E75">
        <w:tc>
          <w:tcPr>
            <w:tcW w:w="255" w:type="dxa"/>
            <w:tcBorders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направить по почте</w:t>
            </w:r>
          </w:p>
        </w:tc>
      </w:tr>
    </w:tbl>
    <w:p w:rsidR="00BF6D6E" w:rsidRPr="00274B78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BF6D6E" w:rsidRPr="00274B78" w:rsidTr="00CC3E75">
        <w:tc>
          <w:tcPr>
            <w:tcW w:w="255" w:type="dxa"/>
            <w:tcBorders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направить на электронный адрес</w:t>
            </w:r>
          </w:p>
        </w:tc>
      </w:tr>
    </w:tbl>
    <w:p w:rsidR="00BF6D6E" w:rsidRPr="00274B78" w:rsidRDefault="00BF6D6E" w:rsidP="00BF6D6E">
      <w:pPr>
        <w:autoSpaceDE w:val="0"/>
        <w:autoSpaceDN w:val="0"/>
        <w:spacing w:after="600"/>
        <w:rPr>
          <w:sz w:val="2"/>
          <w:szCs w:val="2"/>
        </w:rPr>
      </w:pPr>
    </w:p>
    <w:p w:rsidR="00BF6D6E" w:rsidRPr="00274B78" w:rsidRDefault="00BF6D6E" w:rsidP="00BF6D6E">
      <w:pPr>
        <w:keepNext/>
        <w:autoSpaceDE w:val="0"/>
        <w:autoSpaceDN w:val="0"/>
        <w:spacing w:after="24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Приложение:</w:t>
      </w:r>
      <w:r w:rsidRPr="00274B78">
        <w:rPr>
          <w:sz w:val="24"/>
          <w:szCs w:val="24"/>
          <w:vertAlign w:val="superscript"/>
        </w:rPr>
        <w:footnoteReference w:id="1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F6D6E" w:rsidRPr="00274B78" w:rsidTr="00CC3E75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BF6D6E" w:rsidRPr="00274B78" w:rsidRDefault="00BF6D6E" w:rsidP="00CC3E7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keepNext/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keepNext/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  <w:tr w:rsidR="00BF6D6E" w:rsidRPr="00274B78" w:rsidTr="00CC3E75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BF6D6E" w:rsidRPr="00274B78" w:rsidRDefault="00BF6D6E" w:rsidP="00CC3E7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keepNext/>
              <w:autoSpaceDE w:val="0"/>
              <w:autoSpaceDN w:val="0"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274B78" w:rsidRDefault="00BF6D6E" w:rsidP="00CC3E7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274B78" w:rsidRDefault="00BF6D6E" w:rsidP="00CC3E7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keepNext/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BF6D6E" w:rsidRPr="00274B78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F6D6E" w:rsidRPr="00274B78" w:rsidTr="00CC3E75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копия письма о согласовании проектной документации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BF6D6E" w:rsidRPr="00274B78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F6D6E" w:rsidRPr="00274B78" w:rsidTr="00CC3E75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BF6D6E" w:rsidRPr="00274B78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F6D6E" w:rsidRPr="00274B78" w:rsidTr="00CC3E75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BF6D6E" w:rsidRPr="00274B78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F6D6E" w:rsidRPr="00274B78" w:rsidTr="00CC3E75">
        <w:trPr>
          <w:cantSplit/>
          <w:trHeight w:val="340"/>
        </w:trPr>
        <w:tc>
          <w:tcPr>
            <w:tcW w:w="340" w:type="dxa"/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  <w:tr w:rsidR="00BF6D6E" w:rsidRPr="00274B78" w:rsidTr="00CC3E7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BF6D6E" w:rsidRPr="00274B78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F6D6E" w:rsidRPr="00274B78" w:rsidTr="00CC3E75">
        <w:trPr>
          <w:cantSplit/>
          <w:trHeight w:val="340"/>
        </w:trPr>
        <w:tc>
          <w:tcPr>
            <w:tcW w:w="340" w:type="dxa"/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  <w:tr w:rsidR="00BF6D6E" w:rsidRPr="00274B78" w:rsidTr="00CC3E7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BF6D6E" w:rsidRPr="00274B78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F6D6E" w:rsidRPr="00274B78" w:rsidTr="00CC3E75">
        <w:trPr>
          <w:cantSplit/>
          <w:trHeight w:val="340"/>
        </w:trPr>
        <w:tc>
          <w:tcPr>
            <w:tcW w:w="340" w:type="dxa"/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  <w:tr w:rsidR="00BF6D6E" w:rsidRPr="00274B78" w:rsidTr="00CC3E7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BF6D6E" w:rsidRPr="00274B78" w:rsidRDefault="00BF6D6E" w:rsidP="00BF6D6E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BF6D6E" w:rsidRPr="00274B78" w:rsidTr="00CC3E75">
        <w:trPr>
          <w:cantSplit/>
          <w:trHeight w:val="340"/>
        </w:trPr>
        <w:tc>
          <w:tcPr>
            <w:tcW w:w="340" w:type="dxa"/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  <w:tr w:rsidR="00BF6D6E" w:rsidRPr="00274B78" w:rsidTr="00CC3E7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6E" w:rsidRPr="00274B78" w:rsidRDefault="00BF6D6E" w:rsidP="00CC3E75">
            <w:pPr>
              <w:autoSpaceDE w:val="0"/>
              <w:autoSpaceDN w:val="0"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BF6D6E" w:rsidRPr="00274B78" w:rsidRDefault="00BF6D6E" w:rsidP="00BF6D6E">
      <w:pPr>
        <w:autoSpaceDE w:val="0"/>
        <w:autoSpaceDN w:val="0"/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BF6D6E" w:rsidRPr="00274B78" w:rsidTr="00CC3E75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F6D6E" w:rsidRPr="00274B78" w:rsidTr="00CC3E7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4B78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4B78"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F6D6E" w:rsidRPr="00274B78" w:rsidRDefault="00BF6D6E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4B78">
              <w:rPr>
                <w:sz w:val="16"/>
                <w:szCs w:val="16"/>
              </w:rPr>
              <w:t>(Ф.И.О. полностью)</w:t>
            </w:r>
          </w:p>
        </w:tc>
      </w:tr>
    </w:tbl>
    <w:p w:rsidR="00BF6D6E" w:rsidRPr="00274B78" w:rsidRDefault="00BF6D6E" w:rsidP="00BF6D6E">
      <w:pPr>
        <w:autoSpaceDE w:val="0"/>
        <w:autoSpaceDN w:val="0"/>
        <w:spacing w:after="240"/>
        <w:rPr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BF6D6E" w:rsidRDefault="00BF6D6E" w:rsidP="00BF6D6E">
      <w:pPr>
        <w:ind w:right="-950"/>
        <w:rPr>
          <w:color w:val="000000"/>
          <w:sz w:val="24"/>
          <w:szCs w:val="24"/>
        </w:rPr>
      </w:pPr>
    </w:p>
    <w:p w:rsidR="00A6709D" w:rsidRPr="00977A07" w:rsidRDefault="00A6709D" w:rsidP="00A670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6709D" w:rsidRPr="00977A07" w:rsidRDefault="00A6709D" w:rsidP="00A670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A07">
        <w:rPr>
          <w:sz w:val="28"/>
          <w:szCs w:val="28"/>
        </w:rPr>
        <w:t>к административному регламенту</w:t>
      </w:r>
    </w:p>
    <w:p w:rsidR="00A6709D" w:rsidRPr="00977A07" w:rsidRDefault="00A6709D" w:rsidP="00A670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09D" w:rsidRPr="00AF4255" w:rsidRDefault="00A6709D" w:rsidP="00A6709D">
      <w:pPr>
        <w:autoSpaceDE w:val="0"/>
        <w:autoSpaceDN w:val="0"/>
        <w:jc w:val="right"/>
        <w:rPr>
          <w:bCs/>
          <w:sz w:val="28"/>
          <w:szCs w:val="28"/>
        </w:rPr>
      </w:pPr>
      <w:r w:rsidRPr="00AF4255">
        <w:rPr>
          <w:bCs/>
          <w:sz w:val="28"/>
          <w:szCs w:val="28"/>
        </w:rPr>
        <w:t>Форма</w:t>
      </w:r>
    </w:p>
    <w:p w:rsidR="00A6709D" w:rsidRPr="00274B78" w:rsidRDefault="00A6709D" w:rsidP="00A6709D">
      <w:pPr>
        <w:autoSpaceDE w:val="0"/>
        <w:autoSpaceDN w:val="0"/>
        <w:jc w:val="right"/>
        <w:rPr>
          <w:bCs/>
          <w:sz w:val="24"/>
          <w:szCs w:val="24"/>
        </w:rPr>
      </w:pPr>
    </w:p>
    <w:p w:rsidR="00A6709D" w:rsidRPr="00453F76" w:rsidRDefault="00A6709D" w:rsidP="00A6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 w:rsidRPr="00453F76">
        <w:rPr>
          <w:rFonts w:eastAsia="Calibri"/>
          <w:color w:val="000000"/>
          <w:sz w:val="24"/>
          <w:szCs w:val="24"/>
        </w:rPr>
        <w:t xml:space="preserve">Руководителю </w:t>
      </w:r>
      <w:proofErr w:type="gramStart"/>
      <w:r w:rsidRPr="00453F76">
        <w:rPr>
          <w:rFonts w:eastAsia="Calibri"/>
          <w:color w:val="000000"/>
          <w:sz w:val="24"/>
          <w:szCs w:val="24"/>
        </w:rPr>
        <w:t>структурного</w:t>
      </w:r>
      <w:proofErr w:type="gramEnd"/>
    </w:p>
    <w:p w:rsidR="00A6709D" w:rsidRPr="00453F76" w:rsidRDefault="00A6709D" w:rsidP="00A6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 w:rsidRPr="00453F76">
        <w:rPr>
          <w:rFonts w:eastAsia="Calibri"/>
          <w:color w:val="000000"/>
          <w:sz w:val="24"/>
          <w:szCs w:val="24"/>
        </w:rPr>
        <w:t xml:space="preserve"> подразделения </w:t>
      </w:r>
      <w:hyperlink r:id="rId28" w:anchor="100176" w:history="1">
        <w:r w:rsidRPr="00453F76">
          <w:rPr>
            <w:rFonts w:eastAsia="Calibri"/>
            <w:color w:val="000000"/>
            <w:sz w:val="24"/>
            <w:szCs w:val="24"/>
          </w:rPr>
          <w:t>&lt;1&gt;</w:t>
        </w:r>
      </w:hyperlink>
    </w:p>
    <w:p w:rsidR="00A6709D" w:rsidRPr="00453F76" w:rsidRDefault="00A6709D" w:rsidP="00A6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 w:rsidRPr="00453F76">
        <w:rPr>
          <w:rFonts w:eastAsia="Calibri"/>
          <w:color w:val="000000"/>
          <w:sz w:val="24"/>
          <w:szCs w:val="24"/>
        </w:rPr>
        <w:t>от "__" __________ 201_ г. N ____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453F76">
        <w:rPr>
          <w:rFonts w:eastAsia="Calibri"/>
          <w:color w:val="000000"/>
          <w:sz w:val="24"/>
          <w:szCs w:val="24"/>
        </w:rPr>
        <w:t xml:space="preserve"> Органа охраны,</w:t>
      </w:r>
    </w:p>
    <w:p w:rsidR="00A6709D" w:rsidRPr="00453F76" w:rsidRDefault="00A6709D" w:rsidP="00A6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 w:rsidRPr="00453F76">
        <w:rPr>
          <w:rFonts w:eastAsia="Calibri"/>
          <w:color w:val="000000"/>
          <w:sz w:val="24"/>
          <w:szCs w:val="24"/>
        </w:rPr>
        <w:t>адрес</w:t>
      </w:r>
    </w:p>
    <w:p w:rsidR="00A6709D" w:rsidRPr="00274B78" w:rsidRDefault="00A6709D" w:rsidP="00A6709D">
      <w:pPr>
        <w:autoSpaceDE w:val="0"/>
        <w:autoSpaceDN w:val="0"/>
        <w:jc w:val="right"/>
        <w:rPr>
          <w:bCs/>
          <w:sz w:val="24"/>
          <w:szCs w:val="24"/>
        </w:rPr>
      </w:pPr>
    </w:p>
    <w:p w:rsidR="00A6709D" w:rsidRPr="00274B78" w:rsidRDefault="00A6709D" w:rsidP="00A6709D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74B78">
        <w:rPr>
          <w:b/>
          <w:bCs/>
          <w:sz w:val="26"/>
          <w:szCs w:val="26"/>
        </w:rPr>
        <w:t>ЗАЯВЛЕНИЕ </w:t>
      </w:r>
      <w:r w:rsidRPr="00274B78">
        <w:rPr>
          <w:sz w:val="26"/>
          <w:szCs w:val="26"/>
          <w:vertAlign w:val="superscript"/>
        </w:rPr>
        <w:footnoteReference w:id="14"/>
      </w:r>
      <w:r w:rsidRPr="00274B78">
        <w:rPr>
          <w:b/>
          <w:bCs/>
          <w:sz w:val="26"/>
          <w:szCs w:val="26"/>
        </w:rPr>
        <w:br/>
        <w:t>о выдаче разрешения на проведение работ</w:t>
      </w:r>
      <w:r w:rsidRPr="00274B78">
        <w:rPr>
          <w:b/>
          <w:bCs/>
          <w:sz w:val="26"/>
          <w:szCs w:val="26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 w:rsidRPr="00274B78">
        <w:rPr>
          <w:b/>
          <w:bCs/>
          <w:sz w:val="26"/>
          <w:szCs w:val="26"/>
        </w:rPr>
        <w:br/>
        <w:t>истории и культуры) народов Российской Федерации, или выявленного</w:t>
      </w:r>
      <w:r w:rsidRPr="00274B78">
        <w:rPr>
          <w:b/>
          <w:bCs/>
          <w:sz w:val="26"/>
          <w:szCs w:val="26"/>
        </w:rPr>
        <w:br/>
        <w:t>объекта культурного наследия:</w:t>
      </w:r>
    </w:p>
    <w:p w:rsidR="00A6709D" w:rsidRPr="00274B78" w:rsidRDefault="00A6709D" w:rsidP="00A6709D">
      <w:pPr>
        <w:autoSpaceDE w:val="0"/>
        <w:autoSpaceDN w:val="0"/>
        <w:spacing w:after="360"/>
        <w:jc w:val="center"/>
        <w:rPr>
          <w:b/>
          <w:bCs/>
          <w:sz w:val="24"/>
          <w:szCs w:val="24"/>
          <w:u w:val="single"/>
        </w:rPr>
      </w:pPr>
      <w:r w:rsidRPr="00274B78">
        <w:rPr>
          <w:b/>
          <w:bCs/>
          <w:sz w:val="24"/>
          <w:szCs w:val="24"/>
          <w:u w:val="single"/>
        </w:rPr>
        <w:t>Консервация объекта культурного наследия, противоаварийные работы</w:t>
      </w:r>
      <w:r w:rsidRPr="00274B78">
        <w:rPr>
          <w:b/>
          <w:bCs/>
          <w:sz w:val="24"/>
          <w:szCs w:val="24"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A6709D" w:rsidRPr="00274B78" w:rsidTr="00CC3E75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jc w:val="center"/>
      </w:pPr>
      <w:r w:rsidRPr="00274B78">
        <w:t>(полное наименование юридического лица с указанием его организационно-правовой формы</w:t>
      </w:r>
      <w:r w:rsidRPr="00274B78"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6709D" w:rsidRPr="00274B78" w:rsidTr="00CC3E75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6709D" w:rsidRPr="00274B78" w:rsidTr="00CC3E75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before="20" w:after="2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rPr>
          <w:trHeight w:val="397"/>
        </w:trPr>
        <w:tc>
          <w:tcPr>
            <w:tcW w:w="997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</w:pPr>
      <w:r w:rsidRPr="00274B78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c>
          <w:tcPr>
            <w:tcW w:w="997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A6709D" w:rsidRPr="00274B78" w:rsidTr="00CC3E7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before="20" w:after="2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A6709D" w:rsidRPr="00274B78" w:rsidTr="00CC3E75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6709D" w:rsidRPr="00274B78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4B78"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4B78"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A6709D" w:rsidRPr="00274B78" w:rsidRDefault="00A6709D" w:rsidP="00A6709D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rPr>
          <w:trHeight w:val="397"/>
        </w:trPr>
        <w:tc>
          <w:tcPr>
            <w:tcW w:w="997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A6709D" w:rsidRPr="00274B78" w:rsidTr="00CC3E7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A6709D" w:rsidRPr="00274B78" w:rsidTr="00CC3E75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Контактный телефон:</w:t>
            </w:r>
            <w:r w:rsidRPr="00274B78">
              <w:rPr>
                <w:b/>
                <w:bCs/>
                <w:sz w:val="24"/>
                <w:szCs w:val="24"/>
              </w:rPr>
              <w:br/>
            </w:r>
            <w:r w:rsidRPr="00274B78"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ind w:left="57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A6709D" w:rsidRPr="00274B78" w:rsidTr="00CC3E75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Сайт/Эл</w:t>
            </w:r>
            <w:proofErr w:type="gramStart"/>
            <w:r w:rsidRPr="00274B78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74B7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74B7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74B78">
              <w:rPr>
                <w:b/>
                <w:bCs/>
                <w:sz w:val="24"/>
                <w:szCs w:val="24"/>
              </w:rPr>
              <w:t>очта:</w:t>
            </w:r>
          </w:p>
        </w:tc>
        <w:tc>
          <w:tcPr>
            <w:tcW w:w="7513" w:type="dxa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A6709D" w:rsidRPr="00274B78" w:rsidTr="00CC3E75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Дата выдачи</w:t>
            </w:r>
          </w:p>
        </w:tc>
      </w:tr>
      <w:tr w:rsidR="00A6709D" w:rsidRPr="00274B78" w:rsidTr="00CC3E75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before="20"/>
        <w:ind w:firstLine="567"/>
        <w:jc w:val="both"/>
        <w:rPr>
          <w:sz w:val="24"/>
          <w:szCs w:val="24"/>
        </w:rPr>
      </w:pPr>
      <w:r w:rsidRPr="00274B78">
        <w:rPr>
          <w:sz w:val="24"/>
          <w:szCs w:val="24"/>
        </w:rPr>
        <w:lastRenderedPageBreak/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A6709D" w:rsidRPr="00274B78" w:rsidRDefault="00A6709D" w:rsidP="00A6709D">
      <w:pPr>
        <w:autoSpaceDE w:val="0"/>
        <w:autoSpaceDN w:val="0"/>
        <w:spacing w:after="2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rPr>
          <w:trHeight w:val="624"/>
        </w:trPr>
        <w:tc>
          <w:tcPr>
            <w:tcW w:w="997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before="20" w:after="20"/>
        <w:rPr>
          <w:sz w:val="24"/>
          <w:szCs w:val="24"/>
        </w:rPr>
      </w:pPr>
      <w:r w:rsidRPr="00274B78">
        <w:rPr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rPr>
          <w:trHeight w:val="397"/>
        </w:trPr>
        <w:tc>
          <w:tcPr>
            <w:tcW w:w="997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</w:pPr>
      <w:r w:rsidRPr="00274B78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c>
          <w:tcPr>
            <w:tcW w:w="997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A6709D" w:rsidRPr="00274B78" w:rsidTr="00CC3E7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rPr>
          <w:trHeight w:val="1049"/>
        </w:trPr>
        <w:tc>
          <w:tcPr>
            <w:tcW w:w="9979" w:type="dxa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>(указать перечень работ  и срок выполнения данных работ</w:t>
      </w:r>
      <w:r w:rsidRPr="00274B78">
        <w:rPr>
          <w:sz w:val="16"/>
          <w:szCs w:val="16"/>
          <w:vertAlign w:val="superscript"/>
        </w:rPr>
        <w:footnoteReference w:id="15"/>
      </w:r>
      <w:r w:rsidRPr="00274B78">
        <w:rPr>
          <w:sz w:val="16"/>
          <w:szCs w:val="16"/>
        </w:rPr>
        <w:t>)</w:t>
      </w:r>
    </w:p>
    <w:p w:rsidR="00A6709D" w:rsidRPr="00274B78" w:rsidRDefault="00A6709D" w:rsidP="00A6709D">
      <w:pPr>
        <w:autoSpaceDE w:val="0"/>
        <w:autoSpaceDN w:val="0"/>
        <w:spacing w:before="20" w:after="2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rPr>
          <w:trHeight w:val="737"/>
        </w:trPr>
        <w:tc>
          <w:tcPr>
            <w:tcW w:w="9979" w:type="dxa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A6709D" w:rsidRPr="00274B78" w:rsidRDefault="00A6709D" w:rsidP="00A6709D">
      <w:pPr>
        <w:autoSpaceDE w:val="0"/>
        <w:autoSpaceDN w:val="0"/>
        <w:spacing w:before="20" w:after="2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rPr>
          <w:trHeight w:val="397"/>
        </w:trPr>
        <w:tc>
          <w:tcPr>
            <w:tcW w:w="997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</w:pPr>
      <w:r w:rsidRPr="00274B78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c>
          <w:tcPr>
            <w:tcW w:w="997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A6709D" w:rsidRPr="00274B78" w:rsidTr="00CC3E7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shd w:val="clear" w:color="auto" w:fill="FFFFFF"/>
        <w:autoSpaceDE w:val="0"/>
        <w:autoSpaceDN w:val="0"/>
        <w:spacing w:before="240" w:after="60"/>
        <w:ind w:firstLine="567"/>
        <w:jc w:val="both"/>
        <w:rPr>
          <w:sz w:val="24"/>
          <w:szCs w:val="24"/>
        </w:rPr>
      </w:pPr>
      <w:r w:rsidRPr="00274B78">
        <w:rPr>
          <w:sz w:val="24"/>
          <w:szCs w:val="24"/>
        </w:rPr>
        <w:t>Прошу принятое решение (разрешение о выдаче или об отказе в выдаче разрешения на проведение консервации Объекта, противоаварийных работ на Объекте) (нужное отметить – “</w:t>
      </w:r>
      <w:r w:rsidRPr="00274B78">
        <w:rPr>
          <w:sz w:val="24"/>
          <w:szCs w:val="24"/>
          <w:lang w:val="en-US"/>
        </w:rPr>
        <w:t>V</w:t>
      </w:r>
      <w:r w:rsidRPr="00274B78">
        <w:rPr>
          <w:sz w:val="24"/>
          <w:szCs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A6709D" w:rsidRPr="00274B78" w:rsidTr="00CC3E75">
        <w:tc>
          <w:tcPr>
            <w:tcW w:w="255" w:type="dxa"/>
            <w:tcBorders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 xml:space="preserve">выдать лично </w:t>
            </w:r>
            <w:r w:rsidRPr="00274B78">
              <w:rPr>
                <w:sz w:val="24"/>
                <w:szCs w:val="24"/>
                <w:vertAlign w:val="superscript"/>
              </w:rPr>
              <w:footnoteReference w:id="16"/>
            </w: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A6709D" w:rsidRPr="00274B78" w:rsidTr="00CC3E75">
        <w:tc>
          <w:tcPr>
            <w:tcW w:w="255" w:type="dxa"/>
            <w:tcBorders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направить по почте</w:t>
            </w: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A6709D" w:rsidRPr="00274B78" w:rsidTr="00CC3E75">
        <w:tc>
          <w:tcPr>
            <w:tcW w:w="255" w:type="dxa"/>
            <w:tcBorders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направить на электронный адрес</w:t>
            </w:r>
          </w:p>
        </w:tc>
      </w:tr>
    </w:tbl>
    <w:p w:rsidR="00A6709D" w:rsidRPr="00274B78" w:rsidRDefault="00A6709D" w:rsidP="00A6709D">
      <w:pPr>
        <w:keepNext/>
        <w:autoSpaceDE w:val="0"/>
        <w:autoSpaceDN w:val="0"/>
        <w:spacing w:before="240" w:after="6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Приложение:</w:t>
      </w:r>
      <w:r w:rsidRPr="00274B78">
        <w:rPr>
          <w:sz w:val="24"/>
          <w:szCs w:val="24"/>
          <w:vertAlign w:val="superscript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A6709D" w:rsidRPr="00274B78" w:rsidTr="00CC3E75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A6709D" w:rsidRPr="00274B78" w:rsidTr="00CC3E75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A6709D" w:rsidRPr="00274B78" w:rsidTr="00CC3E75">
        <w:trPr>
          <w:cantSplit/>
          <w:trHeight w:val="340"/>
        </w:trPr>
        <w:tc>
          <w:tcPr>
            <w:tcW w:w="340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  <w:tr w:rsidR="00A6709D" w:rsidRPr="00274B78" w:rsidTr="00CC3E7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A6709D" w:rsidRPr="00274B78" w:rsidTr="00CC3E75">
        <w:trPr>
          <w:cantSplit/>
          <w:trHeight w:val="340"/>
        </w:trPr>
        <w:tc>
          <w:tcPr>
            <w:tcW w:w="340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  <w:tr w:rsidR="00A6709D" w:rsidRPr="00274B78" w:rsidTr="00CC3E7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A6709D" w:rsidRPr="00274B78" w:rsidTr="00CC3E75">
        <w:trPr>
          <w:cantSplit/>
          <w:trHeight w:val="340"/>
        </w:trPr>
        <w:tc>
          <w:tcPr>
            <w:tcW w:w="340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  <w:tr w:rsidR="00A6709D" w:rsidRPr="00274B78" w:rsidTr="00CC3E7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A6709D" w:rsidRPr="00274B78" w:rsidTr="00CC3E75">
        <w:trPr>
          <w:cantSplit/>
          <w:trHeight w:val="340"/>
        </w:trPr>
        <w:tc>
          <w:tcPr>
            <w:tcW w:w="340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  <w:tr w:rsidR="00A6709D" w:rsidRPr="00274B78" w:rsidTr="00CC3E7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A6709D" w:rsidRPr="00274B78" w:rsidTr="00CC3E75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  <w:tr w:rsidR="00A6709D" w:rsidRPr="00274B78" w:rsidTr="00CC3E75">
        <w:trPr>
          <w:cantSplit/>
        </w:trPr>
        <w:tc>
          <w:tcPr>
            <w:tcW w:w="340" w:type="dxa"/>
            <w:vMerge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A6709D" w:rsidRPr="00274B78" w:rsidRDefault="00A6709D" w:rsidP="00A6709D">
      <w:pPr>
        <w:autoSpaceDE w:val="0"/>
        <w:autoSpaceDN w:val="0"/>
        <w:spacing w:after="9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A6709D" w:rsidRPr="00274B78" w:rsidTr="00CC3E75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6709D" w:rsidRPr="00274B78" w:rsidTr="00CC3E7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4B78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4B78"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4B78">
              <w:rPr>
                <w:sz w:val="16"/>
                <w:szCs w:val="16"/>
              </w:rPr>
              <w:t>(Ф.И.О. полностью)</w:t>
            </w:r>
          </w:p>
        </w:tc>
      </w:tr>
    </w:tbl>
    <w:p w:rsidR="00A6709D" w:rsidRPr="00274B78" w:rsidRDefault="00A6709D" w:rsidP="00A6709D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247"/>
        <w:gridCol w:w="369"/>
        <w:gridCol w:w="369"/>
        <w:gridCol w:w="332"/>
      </w:tblGrid>
      <w:tr w:rsidR="00A6709D" w:rsidRPr="00274B78" w:rsidTr="00CC3E7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г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A6709D" w:rsidRPr="00274B78" w:rsidRDefault="00A6709D" w:rsidP="00A6709D">
      <w:pPr>
        <w:autoSpaceDE w:val="0"/>
        <w:autoSpaceDN w:val="0"/>
        <w:rPr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A6709D" w:rsidRDefault="00A6709D" w:rsidP="00A6709D">
      <w:pPr>
        <w:ind w:right="-950"/>
        <w:rPr>
          <w:color w:val="000000"/>
          <w:sz w:val="24"/>
          <w:szCs w:val="24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6709D" w:rsidRPr="00977A07" w:rsidRDefault="00A6709D" w:rsidP="00A670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6709D" w:rsidRPr="00977A07" w:rsidRDefault="00A6709D" w:rsidP="00A670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A07">
        <w:rPr>
          <w:sz w:val="28"/>
          <w:szCs w:val="28"/>
        </w:rPr>
        <w:t>к административному регламенту</w:t>
      </w:r>
    </w:p>
    <w:p w:rsidR="00A6709D" w:rsidRPr="00274B78" w:rsidRDefault="00A6709D" w:rsidP="00A6709D">
      <w:pPr>
        <w:autoSpaceDE w:val="0"/>
        <w:autoSpaceDN w:val="0"/>
        <w:jc w:val="right"/>
        <w:rPr>
          <w:bCs/>
          <w:sz w:val="24"/>
          <w:szCs w:val="24"/>
        </w:rPr>
      </w:pPr>
    </w:p>
    <w:p w:rsidR="00A6709D" w:rsidRPr="00AF4255" w:rsidRDefault="00A6709D" w:rsidP="00A6709D">
      <w:pPr>
        <w:autoSpaceDE w:val="0"/>
        <w:autoSpaceDN w:val="0"/>
        <w:spacing w:after="240"/>
        <w:jc w:val="right"/>
        <w:rPr>
          <w:bCs/>
          <w:sz w:val="28"/>
          <w:szCs w:val="28"/>
        </w:rPr>
      </w:pPr>
      <w:r w:rsidRPr="00AF4255">
        <w:rPr>
          <w:bCs/>
          <w:sz w:val="28"/>
          <w:szCs w:val="28"/>
        </w:rPr>
        <w:t>Форма</w:t>
      </w:r>
    </w:p>
    <w:p w:rsidR="00A6709D" w:rsidRPr="00453F76" w:rsidRDefault="00A6709D" w:rsidP="00A6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 w:rsidRPr="00453F76">
        <w:rPr>
          <w:rFonts w:eastAsia="Calibri"/>
          <w:color w:val="000000"/>
          <w:sz w:val="24"/>
          <w:szCs w:val="24"/>
        </w:rPr>
        <w:t xml:space="preserve">Руководителю </w:t>
      </w:r>
      <w:proofErr w:type="gramStart"/>
      <w:r w:rsidRPr="00453F76">
        <w:rPr>
          <w:rFonts w:eastAsia="Calibri"/>
          <w:color w:val="000000"/>
          <w:sz w:val="24"/>
          <w:szCs w:val="24"/>
        </w:rPr>
        <w:t>структурного</w:t>
      </w:r>
      <w:proofErr w:type="gramEnd"/>
    </w:p>
    <w:p w:rsidR="00A6709D" w:rsidRPr="00453F76" w:rsidRDefault="00A6709D" w:rsidP="00A6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="708"/>
        <w:jc w:val="right"/>
        <w:rPr>
          <w:rFonts w:eastAsia="Calibri"/>
          <w:color w:val="000000"/>
          <w:sz w:val="24"/>
          <w:szCs w:val="24"/>
        </w:rPr>
      </w:pPr>
      <w:r w:rsidRPr="00453F76">
        <w:rPr>
          <w:rFonts w:eastAsia="Calibri"/>
          <w:color w:val="000000"/>
          <w:sz w:val="24"/>
          <w:szCs w:val="24"/>
        </w:rPr>
        <w:t xml:space="preserve">подразделения </w:t>
      </w:r>
      <w:hyperlink r:id="rId29" w:anchor="100176" w:history="1">
        <w:r w:rsidRPr="00453F76">
          <w:rPr>
            <w:rFonts w:eastAsia="Calibri"/>
            <w:color w:val="000000"/>
            <w:sz w:val="24"/>
            <w:szCs w:val="24"/>
          </w:rPr>
          <w:t>&lt;1&gt;</w:t>
        </w:r>
      </w:hyperlink>
    </w:p>
    <w:p w:rsidR="00A6709D" w:rsidRPr="00453F76" w:rsidRDefault="00A6709D" w:rsidP="00A6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от «__»</w:t>
      </w:r>
      <w:r w:rsidRPr="00453F76">
        <w:rPr>
          <w:rFonts w:eastAsia="Calibri"/>
          <w:color w:val="000000"/>
          <w:sz w:val="24"/>
          <w:szCs w:val="24"/>
        </w:rPr>
        <w:t xml:space="preserve"> __________ 201_ г. N ____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Pr="00453F76">
        <w:rPr>
          <w:rFonts w:eastAsia="Calibri"/>
          <w:color w:val="000000"/>
          <w:sz w:val="24"/>
          <w:szCs w:val="24"/>
        </w:rPr>
        <w:t>Органа охраны,</w:t>
      </w:r>
    </w:p>
    <w:p w:rsidR="00A6709D" w:rsidRPr="00453F76" w:rsidRDefault="00A6709D" w:rsidP="00A67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right"/>
        <w:rPr>
          <w:rFonts w:eastAsia="Calibri"/>
          <w:color w:val="000000"/>
          <w:sz w:val="24"/>
          <w:szCs w:val="24"/>
        </w:rPr>
      </w:pPr>
      <w:r w:rsidRPr="00453F76">
        <w:rPr>
          <w:rFonts w:eastAsia="Calibri"/>
          <w:color w:val="000000"/>
          <w:sz w:val="24"/>
          <w:szCs w:val="24"/>
        </w:rPr>
        <w:t>адрес</w:t>
      </w:r>
    </w:p>
    <w:p w:rsidR="00A6709D" w:rsidRDefault="00A6709D" w:rsidP="00A6709D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</w:p>
    <w:p w:rsidR="00A6709D" w:rsidRPr="00274B78" w:rsidRDefault="00A6709D" w:rsidP="00A6709D">
      <w:pPr>
        <w:autoSpaceDE w:val="0"/>
        <w:autoSpaceDN w:val="0"/>
        <w:spacing w:after="240"/>
        <w:jc w:val="center"/>
        <w:rPr>
          <w:b/>
          <w:bCs/>
          <w:sz w:val="26"/>
          <w:szCs w:val="26"/>
        </w:rPr>
      </w:pPr>
      <w:r w:rsidRPr="00274B78">
        <w:rPr>
          <w:b/>
          <w:bCs/>
          <w:sz w:val="26"/>
          <w:szCs w:val="26"/>
        </w:rPr>
        <w:t>ЗАЯВЛЕНИЕ </w:t>
      </w:r>
      <w:r w:rsidRPr="00274B78">
        <w:rPr>
          <w:sz w:val="26"/>
          <w:szCs w:val="26"/>
          <w:vertAlign w:val="superscript"/>
        </w:rPr>
        <w:footnoteReference w:id="18"/>
      </w:r>
      <w:r w:rsidRPr="00274B78">
        <w:rPr>
          <w:b/>
          <w:bCs/>
          <w:sz w:val="26"/>
          <w:szCs w:val="26"/>
        </w:rPr>
        <w:br/>
        <w:t>о выдаче разрешения на проведение работ</w:t>
      </w:r>
      <w:r w:rsidRPr="00274B78">
        <w:rPr>
          <w:b/>
          <w:bCs/>
          <w:sz w:val="26"/>
          <w:szCs w:val="26"/>
        </w:rPr>
        <w:br/>
        <w:t>по сохранению объекта культурного наследия, включенного в единый государственный реестр объектов культурного наследия (памятников</w:t>
      </w:r>
      <w:r w:rsidRPr="00274B78">
        <w:rPr>
          <w:b/>
          <w:bCs/>
          <w:sz w:val="26"/>
          <w:szCs w:val="26"/>
        </w:rPr>
        <w:br/>
        <w:t>истории и культуры) народов Российской Федерации, или выявленного</w:t>
      </w:r>
      <w:r w:rsidRPr="00274B78">
        <w:rPr>
          <w:b/>
          <w:bCs/>
          <w:sz w:val="26"/>
          <w:szCs w:val="26"/>
        </w:rPr>
        <w:br/>
        <w:t>объекта культурного наследия:</w:t>
      </w:r>
    </w:p>
    <w:p w:rsidR="00A6709D" w:rsidRPr="00274B78" w:rsidRDefault="00A6709D" w:rsidP="00A6709D">
      <w:pPr>
        <w:autoSpaceDE w:val="0"/>
        <w:autoSpaceDN w:val="0"/>
        <w:spacing w:after="360"/>
        <w:jc w:val="center"/>
        <w:rPr>
          <w:b/>
          <w:bCs/>
          <w:sz w:val="24"/>
          <w:szCs w:val="24"/>
          <w:u w:val="single"/>
        </w:rPr>
      </w:pPr>
      <w:r w:rsidRPr="00274B78">
        <w:rPr>
          <w:b/>
          <w:bCs/>
          <w:sz w:val="24"/>
          <w:szCs w:val="24"/>
          <w:u w:val="single"/>
        </w:rPr>
        <w:t>Ремонт объекта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A6709D" w:rsidRPr="00274B78" w:rsidTr="00CC3E75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jc w:val="center"/>
      </w:pPr>
      <w:r w:rsidRPr="00274B78">
        <w:t>(полное наименование юридического лица с указанием его организационно-правовой формы</w:t>
      </w:r>
      <w:r w:rsidRPr="00274B78">
        <w:br/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6709D" w:rsidRPr="00274B78" w:rsidTr="00CC3E75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6709D" w:rsidRPr="00274B78" w:rsidTr="00CC3E75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before="20" w:after="2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rPr>
          <w:trHeight w:val="397"/>
        </w:trPr>
        <w:tc>
          <w:tcPr>
            <w:tcW w:w="997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</w:pPr>
      <w:r w:rsidRPr="00274B78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c>
          <w:tcPr>
            <w:tcW w:w="997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A6709D" w:rsidRPr="00274B78" w:rsidTr="00CC3E7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before="20" w:after="2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A6709D" w:rsidRPr="00274B78" w:rsidTr="00CC3E75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6709D" w:rsidRPr="00274B78" w:rsidTr="00CC3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4B78"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4B78"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:rsidR="00A6709D" w:rsidRPr="00274B78" w:rsidRDefault="00A6709D" w:rsidP="00A6709D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rPr>
          <w:trHeight w:val="397"/>
        </w:trPr>
        <w:tc>
          <w:tcPr>
            <w:tcW w:w="997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A6709D" w:rsidRPr="00274B78" w:rsidTr="00CC3E7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A6709D" w:rsidRPr="00274B78" w:rsidTr="00CC3E75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Контактный телефон:</w:t>
            </w:r>
            <w:r w:rsidRPr="00274B78">
              <w:rPr>
                <w:b/>
                <w:bCs/>
                <w:sz w:val="24"/>
                <w:szCs w:val="24"/>
              </w:rPr>
              <w:br/>
            </w:r>
            <w:r w:rsidRPr="00274B78"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ind w:left="57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A6709D" w:rsidRPr="00274B78" w:rsidTr="00CC3E75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Сайт/Эл</w:t>
            </w:r>
            <w:proofErr w:type="gramStart"/>
            <w:r w:rsidRPr="00274B78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274B78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74B7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74B78">
              <w:rPr>
                <w:b/>
                <w:bCs/>
                <w:sz w:val="24"/>
                <w:szCs w:val="24"/>
              </w:rPr>
              <w:t>очта:</w:t>
            </w:r>
          </w:p>
        </w:tc>
        <w:tc>
          <w:tcPr>
            <w:tcW w:w="7513" w:type="dxa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A6709D" w:rsidRPr="00274B78" w:rsidTr="00CC3E75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Дата выдачи</w:t>
            </w:r>
          </w:p>
        </w:tc>
      </w:tr>
      <w:tr w:rsidR="00A6709D" w:rsidRPr="00274B78" w:rsidTr="00CC3E75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before="240" w:after="240"/>
        <w:ind w:firstLine="567"/>
        <w:jc w:val="both"/>
        <w:rPr>
          <w:sz w:val="24"/>
          <w:szCs w:val="24"/>
        </w:rPr>
      </w:pPr>
      <w:r w:rsidRPr="00274B78">
        <w:rPr>
          <w:sz w:val="24"/>
          <w:szCs w:val="24"/>
        </w:rPr>
        <w:lastRenderedPageBreak/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A6709D" w:rsidRPr="00274B78" w:rsidRDefault="00A6709D" w:rsidP="00A6709D">
      <w:pPr>
        <w:autoSpaceDE w:val="0"/>
        <w:autoSpaceDN w:val="0"/>
        <w:spacing w:after="2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rPr>
          <w:trHeight w:val="567"/>
        </w:trPr>
        <w:tc>
          <w:tcPr>
            <w:tcW w:w="997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before="20" w:after="20"/>
        <w:rPr>
          <w:sz w:val="24"/>
          <w:szCs w:val="24"/>
        </w:rPr>
      </w:pPr>
      <w:r w:rsidRPr="00274B78">
        <w:rPr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rPr>
          <w:trHeight w:val="397"/>
        </w:trPr>
        <w:tc>
          <w:tcPr>
            <w:tcW w:w="997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</w:pPr>
      <w:r w:rsidRPr="00274B78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c>
          <w:tcPr>
            <w:tcW w:w="997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A6709D" w:rsidRPr="00274B78" w:rsidTr="00CC3E7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rPr>
          <w:trHeight w:val="1049"/>
        </w:trPr>
        <w:tc>
          <w:tcPr>
            <w:tcW w:w="9979" w:type="dxa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>(указать перечень работ и срок выполнения данных работ </w:t>
      </w:r>
      <w:r w:rsidRPr="00274B78">
        <w:rPr>
          <w:sz w:val="16"/>
          <w:szCs w:val="16"/>
          <w:vertAlign w:val="superscript"/>
        </w:rPr>
        <w:footnoteReference w:id="19"/>
      </w:r>
      <w:r w:rsidRPr="00274B78">
        <w:rPr>
          <w:sz w:val="16"/>
          <w:szCs w:val="16"/>
        </w:rPr>
        <w:t>)</w:t>
      </w:r>
    </w:p>
    <w:p w:rsidR="00A6709D" w:rsidRPr="00274B78" w:rsidRDefault="00A6709D" w:rsidP="00A6709D">
      <w:pPr>
        <w:autoSpaceDE w:val="0"/>
        <w:autoSpaceDN w:val="0"/>
        <w:spacing w:before="20" w:after="2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rPr>
          <w:trHeight w:val="765"/>
        </w:trPr>
        <w:tc>
          <w:tcPr>
            <w:tcW w:w="9979" w:type="dxa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A6709D" w:rsidRPr="00274B78" w:rsidRDefault="00A6709D" w:rsidP="00A6709D">
      <w:pPr>
        <w:autoSpaceDE w:val="0"/>
        <w:autoSpaceDN w:val="0"/>
        <w:spacing w:before="20" w:after="2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rPr>
          <w:trHeight w:val="397"/>
        </w:trPr>
        <w:tc>
          <w:tcPr>
            <w:tcW w:w="997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</w:pPr>
      <w:r w:rsidRPr="00274B78"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A6709D" w:rsidRPr="00274B78" w:rsidTr="00CC3E75">
        <w:tc>
          <w:tcPr>
            <w:tcW w:w="9979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autoSpaceDE w:val="0"/>
        <w:autoSpaceDN w:val="0"/>
        <w:spacing w:after="20"/>
        <w:jc w:val="center"/>
        <w:rPr>
          <w:sz w:val="16"/>
          <w:szCs w:val="16"/>
        </w:rPr>
      </w:pPr>
      <w:r w:rsidRPr="00274B78"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A6709D" w:rsidRPr="00274B78" w:rsidTr="00CC3E75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A6709D" w:rsidRPr="00274B78" w:rsidRDefault="00A6709D" w:rsidP="00A6709D">
      <w:pPr>
        <w:shd w:val="clear" w:color="auto" w:fill="FFFFFF"/>
        <w:autoSpaceDE w:val="0"/>
        <w:autoSpaceDN w:val="0"/>
        <w:spacing w:before="240" w:after="60"/>
        <w:ind w:firstLine="567"/>
        <w:jc w:val="both"/>
        <w:rPr>
          <w:sz w:val="24"/>
          <w:szCs w:val="24"/>
        </w:rPr>
      </w:pPr>
      <w:r w:rsidRPr="00274B78">
        <w:rPr>
          <w:sz w:val="24"/>
          <w:szCs w:val="24"/>
        </w:rPr>
        <w:t>Прошу принятое решение (разрешение о выдаче или об отказе в выдаче разрешения на ремонт Объекта) (нужное отметить – “</w:t>
      </w:r>
      <w:r w:rsidRPr="00274B78">
        <w:rPr>
          <w:sz w:val="24"/>
          <w:szCs w:val="24"/>
          <w:lang w:val="en-US"/>
        </w:rPr>
        <w:t>V</w:t>
      </w:r>
      <w:r w:rsidRPr="00274B78">
        <w:rPr>
          <w:sz w:val="24"/>
          <w:szCs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A6709D" w:rsidRPr="00274B78" w:rsidTr="00CC3E75">
        <w:tc>
          <w:tcPr>
            <w:tcW w:w="255" w:type="dxa"/>
            <w:tcBorders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 xml:space="preserve">выдать лично </w:t>
            </w:r>
            <w:r w:rsidRPr="00274B78">
              <w:rPr>
                <w:sz w:val="24"/>
                <w:szCs w:val="24"/>
                <w:vertAlign w:val="superscript"/>
              </w:rPr>
              <w:footnoteReference w:id="20"/>
            </w: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A6709D" w:rsidRPr="00274B78" w:rsidTr="00CC3E75">
        <w:tc>
          <w:tcPr>
            <w:tcW w:w="255" w:type="dxa"/>
            <w:tcBorders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направить по почте</w:t>
            </w: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A6709D" w:rsidRPr="00274B78" w:rsidTr="00CC3E75">
        <w:tc>
          <w:tcPr>
            <w:tcW w:w="255" w:type="dxa"/>
            <w:tcBorders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направить на электронный адрес</w:t>
            </w:r>
          </w:p>
        </w:tc>
      </w:tr>
    </w:tbl>
    <w:p w:rsidR="00A6709D" w:rsidRPr="00274B78" w:rsidRDefault="00A6709D" w:rsidP="00A6709D">
      <w:pPr>
        <w:keepNext/>
        <w:autoSpaceDE w:val="0"/>
        <w:autoSpaceDN w:val="0"/>
        <w:spacing w:after="240"/>
        <w:rPr>
          <w:b/>
          <w:bCs/>
          <w:sz w:val="24"/>
          <w:szCs w:val="24"/>
        </w:rPr>
      </w:pPr>
      <w:r w:rsidRPr="00274B78">
        <w:rPr>
          <w:b/>
          <w:bCs/>
          <w:sz w:val="24"/>
          <w:szCs w:val="24"/>
        </w:rPr>
        <w:t>Приложение:</w:t>
      </w:r>
      <w:r w:rsidRPr="00274B78">
        <w:rPr>
          <w:sz w:val="24"/>
          <w:szCs w:val="24"/>
          <w:vertAlign w:val="superscript"/>
        </w:rPr>
        <w:footnoteReference w:id="21"/>
      </w:r>
    </w:p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A6709D" w:rsidRPr="00274B78" w:rsidTr="00CC3E75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A6709D" w:rsidRPr="00274B78" w:rsidTr="00CC3E75">
        <w:trPr>
          <w:cantSplit/>
          <w:trHeight w:val="340"/>
        </w:trPr>
        <w:tc>
          <w:tcPr>
            <w:tcW w:w="340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 xml:space="preserve">копия приказа о назначении ответственного лица за проведение </w:t>
            </w:r>
            <w:r w:rsidRPr="00274B78">
              <w:rPr>
                <w:sz w:val="24"/>
                <w:szCs w:val="24"/>
              </w:rPr>
              <w:lastRenderedPageBreak/>
              <w:t>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  <w:tr w:rsidR="00A6709D" w:rsidRPr="00274B78" w:rsidTr="00CC3E7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A6709D" w:rsidRPr="00274B78" w:rsidTr="00CC3E75">
        <w:trPr>
          <w:cantSplit/>
          <w:trHeight w:val="340"/>
        </w:trPr>
        <w:tc>
          <w:tcPr>
            <w:tcW w:w="340" w:type="dxa"/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  <w:tr w:rsidR="00A6709D" w:rsidRPr="00274B78" w:rsidTr="00CC3E75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autoSpaceDE w:val="0"/>
              <w:autoSpaceDN w:val="0"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A6709D" w:rsidRPr="00274B78" w:rsidRDefault="00A6709D" w:rsidP="00A6709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A6709D" w:rsidRPr="00274B78" w:rsidTr="00CC3E75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A6709D" w:rsidRPr="00274B78" w:rsidRDefault="00A6709D" w:rsidP="00CC3E7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keepNext/>
              <w:autoSpaceDE w:val="0"/>
              <w:autoSpaceDN w:val="0"/>
              <w:ind w:left="57" w:right="57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keepNext/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  <w:tr w:rsidR="00A6709D" w:rsidRPr="00274B78" w:rsidTr="00CC3E75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A6709D" w:rsidRPr="00274B78" w:rsidRDefault="00A6709D" w:rsidP="00CC3E7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09D" w:rsidRPr="00274B78" w:rsidRDefault="00A6709D" w:rsidP="00CC3E75">
            <w:pPr>
              <w:keepNext/>
              <w:autoSpaceDE w:val="0"/>
              <w:autoSpaceDN w:val="0"/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74B78">
              <w:rPr>
                <w:sz w:val="24"/>
                <w:szCs w:val="24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A6709D" w:rsidRPr="00274B78" w:rsidRDefault="00A6709D" w:rsidP="00CC3E7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keepNext/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274B78">
              <w:rPr>
                <w:sz w:val="24"/>
                <w:szCs w:val="24"/>
              </w:rPr>
              <w:t>л</w:t>
            </w:r>
            <w:proofErr w:type="gramEnd"/>
            <w:r w:rsidRPr="00274B78">
              <w:rPr>
                <w:sz w:val="24"/>
                <w:szCs w:val="24"/>
              </w:rPr>
              <w:t>.</w:t>
            </w:r>
          </w:p>
        </w:tc>
      </w:tr>
    </w:tbl>
    <w:p w:rsidR="00A6709D" w:rsidRPr="00274B78" w:rsidRDefault="00A6709D" w:rsidP="00A6709D">
      <w:pPr>
        <w:autoSpaceDE w:val="0"/>
        <w:autoSpaceDN w:val="0"/>
        <w:spacing w:after="96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A6709D" w:rsidRPr="00274B78" w:rsidTr="00CC3E75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6709D" w:rsidRPr="00274B78" w:rsidTr="00CC3E7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4B78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4B78">
              <w:rPr>
                <w:sz w:val="16"/>
                <w:szCs w:val="1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274B78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6709D" w:rsidRPr="00274B78" w:rsidRDefault="00A6709D" w:rsidP="00CC3E7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74B78">
              <w:rPr>
                <w:sz w:val="16"/>
                <w:szCs w:val="16"/>
              </w:rPr>
              <w:t>(Ф.И.О. полностью)</w:t>
            </w:r>
          </w:p>
        </w:tc>
      </w:tr>
    </w:tbl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A6709D" w:rsidRDefault="00A6709D" w:rsidP="00A6709D">
      <w:pPr>
        <w:pStyle w:val="31"/>
        <w:jc w:val="right"/>
        <w:rPr>
          <w:sz w:val="28"/>
          <w:szCs w:val="28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6D6E" w:rsidRDefault="00BF6D6E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8680B" w:rsidRDefault="00F8680B" w:rsidP="00F868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73FE" w:rsidRPr="00977A07" w:rsidRDefault="00F8680B" w:rsidP="00F86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C473FE" w:rsidRPr="00977A07" w:rsidRDefault="00C473FE" w:rsidP="00C473F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A07">
        <w:rPr>
          <w:sz w:val="28"/>
          <w:szCs w:val="28"/>
        </w:rPr>
        <w:t>к административному регламенту</w:t>
      </w:r>
    </w:p>
    <w:p w:rsidR="00C473FE" w:rsidRPr="00977A07" w:rsidRDefault="00C473FE" w:rsidP="00C473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73FE" w:rsidRPr="00977A07" w:rsidRDefault="00C473FE" w:rsidP="00C473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73FE" w:rsidRPr="00977A07" w:rsidRDefault="00C473FE" w:rsidP="00C473F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345"/>
      <w:bookmarkEnd w:id="3"/>
      <w:r w:rsidRPr="00977A07">
        <w:rPr>
          <w:bCs/>
          <w:sz w:val="28"/>
          <w:szCs w:val="28"/>
        </w:rPr>
        <w:t>Блок-схема</w:t>
      </w:r>
    </w:p>
    <w:p w:rsidR="00C473FE" w:rsidRPr="00977A07" w:rsidRDefault="00C473FE" w:rsidP="00C473F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7A07">
        <w:rPr>
          <w:bCs/>
          <w:sz w:val="28"/>
          <w:szCs w:val="28"/>
        </w:rPr>
        <w:t xml:space="preserve">предоставления муниципальной услуги </w:t>
      </w:r>
    </w:p>
    <w:p w:rsidR="00C473FE" w:rsidRPr="00C473FE" w:rsidRDefault="00C473FE" w:rsidP="00C473F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473FE">
        <w:rPr>
          <w:bCs/>
          <w:sz w:val="28"/>
          <w:szCs w:val="28"/>
        </w:rPr>
        <w:t xml:space="preserve">по предоставлению информации о </w:t>
      </w:r>
      <w:r w:rsidRPr="00C473FE">
        <w:rPr>
          <w:sz w:val="28"/>
          <w:szCs w:val="28"/>
        </w:rPr>
        <w:t>в</w:t>
      </w:r>
      <w:r>
        <w:rPr>
          <w:sz w:val="28"/>
          <w:szCs w:val="28"/>
        </w:rPr>
        <w:t xml:space="preserve">ыдаче </w:t>
      </w:r>
      <w:r w:rsidRPr="00C473FE">
        <w:rPr>
          <w:sz w:val="28"/>
          <w:szCs w:val="28"/>
        </w:rPr>
        <w:t>заданий и разрешений на проведение</w:t>
      </w:r>
      <w:r>
        <w:rPr>
          <w:sz w:val="28"/>
          <w:szCs w:val="28"/>
        </w:rPr>
        <w:t xml:space="preserve"> </w:t>
      </w:r>
      <w:r w:rsidRPr="00C473FE">
        <w:rPr>
          <w:sz w:val="28"/>
          <w:szCs w:val="28"/>
        </w:rPr>
        <w:t xml:space="preserve">работ по сохранению объектов </w:t>
      </w:r>
      <w:proofErr w:type="gramStart"/>
      <w:r w:rsidRPr="00C473FE">
        <w:rPr>
          <w:sz w:val="28"/>
          <w:szCs w:val="28"/>
        </w:rPr>
        <w:t>культурного</w:t>
      </w:r>
      <w:proofErr w:type="gramEnd"/>
    </w:p>
    <w:p w:rsidR="00C473FE" w:rsidRDefault="00C473FE" w:rsidP="00C473FE">
      <w:pPr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  <w:r w:rsidRPr="00C473FE">
        <w:rPr>
          <w:sz w:val="28"/>
          <w:szCs w:val="28"/>
        </w:rPr>
        <w:t>наследия местного (муниципального) значения</w:t>
      </w:r>
      <w:r w:rsidRPr="00C473FE">
        <w:rPr>
          <w:bCs/>
          <w:color w:val="FF0000"/>
          <w:sz w:val="28"/>
          <w:szCs w:val="28"/>
        </w:rPr>
        <w:t xml:space="preserve"> </w:t>
      </w:r>
    </w:p>
    <w:p w:rsidR="00C473FE" w:rsidRDefault="00C473FE" w:rsidP="00C473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73FE" w:rsidRPr="00865D30" w:rsidRDefault="00C473FE" w:rsidP="00C473FE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5801995" cy="510540"/>
                <wp:effectExtent l="0" t="0" r="27305" b="2286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99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75" w:rsidRDefault="00CC3E75" w:rsidP="00C473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5D30">
                              <w:rPr>
                                <w:sz w:val="28"/>
                                <w:szCs w:val="28"/>
                              </w:rPr>
                              <w:t xml:space="preserve">Прием и регистрация заявления </w:t>
                            </w:r>
                          </w:p>
                          <w:p w:rsidR="00CC3E75" w:rsidRPr="00865D30" w:rsidRDefault="00CC3E75" w:rsidP="00C473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5D30">
                              <w:rPr>
                                <w:sz w:val="28"/>
                                <w:szCs w:val="28"/>
                              </w:rPr>
                              <w:t xml:space="preserve">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left:0;text-align:left;margin-left:.15pt;margin-top:.5pt;width:456.85pt;height:40.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">
                <v:textbox>
                  <w:txbxContent>
                    <w:p w:rsidR="00CC3E75" w:rsidRDefault="00CC3E75" w:rsidP="00C473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5D30">
                        <w:rPr>
                          <w:sz w:val="28"/>
                          <w:szCs w:val="28"/>
                        </w:rPr>
                        <w:t xml:space="preserve">Прием и регистрация заявления </w:t>
                      </w:r>
                    </w:p>
                    <w:p w:rsidR="00CC3E75" w:rsidRPr="00865D30" w:rsidRDefault="00CC3E75" w:rsidP="00C473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5D30">
                        <w:rPr>
                          <w:sz w:val="28"/>
                          <w:szCs w:val="28"/>
                        </w:rPr>
                        <w:t xml:space="preserve">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C473FE" w:rsidRDefault="00C473FE" w:rsidP="00C473FE">
      <w:pPr>
        <w:tabs>
          <w:tab w:val="left" w:pos="4009"/>
          <w:tab w:val="left" w:pos="5850"/>
        </w:tabs>
        <w:rPr>
          <w:sz w:val="28"/>
          <w:szCs w:val="28"/>
        </w:rPr>
      </w:pPr>
    </w:p>
    <w:p w:rsidR="00C473FE" w:rsidRPr="00865D30" w:rsidRDefault="00C473FE" w:rsidP="00C473FE">
      <w:pPr>
        <w:tabs>
          <w:tab w:val="left" w:pos="4009"/>
          <w:tab w:val="left" w:pos="585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04320" behindDoc="1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204470</wp:posOffset>
                </wp:positionV>
                <wp:extent cx="198120" cy="5080"/>
                <wp:effectExtent l="39370" t="0" r="69850" b="5080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8120" cy="50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215.2pt;margin-top:16.1pt;width:15.6pt;height:.4pt;rotation:90;flip:x;z-index:-2516121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">
                <v:stroke endarrow="block"/>
              </v:shape>
            </w:pict>
          </mc:Fallback>
        </mc:AlternateContent>
      </w:r>
      <w:r w:rsidRPr="00865D30">
        <w:rPr>
          <w:sz w:val="28"/>
          <w:szCs w:val="28"/>
        </w:rPr>
        <w:tab/>
      </w:r>
    </w:p>
    <w:p w:rsidR="00C473FE" w:rsidRPr="00865D30" w:rsidRDefault="00C473FE" w:rsidP="00C473FE">
      <w:pPr>
        <w:rPr>
          <w:sz w:val="28"/>
          <w:szCs w:val="28"/>
        </w:rPr>
      </w:pPr>
      <w:r w:rsidRPr="00865D30">
        <w:rPr>
          <w:rFonts w:eastAsia="Calibri"/>
          <w:sz w:val="28"/>
          <w:szCs w:val="28"/>
        </w:rPr>
        <w:tab/>
      </w:r>
      <w:r w:rsidRPr="00865D30">
        <w:rPr>
          <w:rFonts w:eastAsia="Calibri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90805</wp:posOffset>
                </wp:positionV>
                <wp:extent cx="5796280" cy="445770"/>
                <wp:effectExtent l="0" t="0" r="13970" b="1143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75" w:rsidRPr="00865D30" w:rsidRDefault="00CC3E75" w:rsidP="00C473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5D30">
                              <w:rPr>
                                <w:sz w:val="28"/>
                                <w:szCs w:val="28"/>
                              </w:rPr>
                              <w:t xml:space="preserve">Рассмотрение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7" style="position:absolute;margin-left:.45pt;margin-top:7.15pt;width:456.4pt;height:35.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">
                <v:textbox>
                  <w:txbxContent>
                    <w:p w:rsidR="00CC3E75" w:rsidRPr="00865D30" w:rsidRDefault="00CC3E75" w:rsidP="00C473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5D30">
                        <w:rPr>
                          <w:sz w:val="28"/>
                          <w:szCs w:val="28"/>
                        </w:rPr>
                        <w:t xml:space="preserve">Рассмотрение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C473FE" w:rsidRPr="00865D30" w:rsidRDefault="00C473FE" w:rsidP="00C473FE">
      <w:pPr>
        <w:jc w:val="both"/>
        <w:rPr>
          <w:sz w:val="28"/>
          <w:szCs w:val="28"/>
        </w:rPr>
      </w:pPr>
    </w:p>
    <w:p w:rsidR="00C473FE" w:rsidRPr="00865D30" w:rsidRDefault="00C473FE" w:rsidP="00C473FE">
      <w:pPr>
        <w:jc w:val="both"/>
        <w:rPr>
          <w:sz w:val="28"/>
          <w:szCs w:val="28"/>
        </w:rPr>
      </w:pPr>
    </w:p>
    <w:p w:rsidR="00C473FE" w:rsidRPr="00865D30" w:rsidRDefault="00C473FE" w:rsidP="00C473F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127635</wp:posOffset>
                </wp:positionV>
                <wp:extent cx="2771775" cy="789940"/>
                <wp:effectExtent l="0" t="0" r="2857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75" w:rsidRPr="00865D30" w:rsidRDefault="00CC3E75" w:rsidP="00C473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5D30">
                              <w:rPr>
                                <w:sz w:val="28"/>
                                <w:szCs w:val="28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38.85pt;margin-top:10.05pt;width:218.25pt;height:62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">
                <v:textbox>
                  <w:txbxContent>
                    <w:p w:rsidR="00CC3E75" w:rsidRPr="00865D30" w:rsidRDefault="00CC3E75" w:rsidP="00C473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5D30">
                        <w:rPr>
                          <w:sz w:val="28"/>
                          <w:szCs w:val="28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2885440" cy="789940"/>
                <wp:effectExtent l="0" t="0" r="1016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75" w:rsidRPr="00865D30" w:rsidRDefault="00CC3E75" w:rsidP="00C473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5D30">
                              <w:rPr>
                                <w:sz w:val="28"/>
                                <w:szCs w:val="28"/>
                              </w:rPr>
                              <w:t>Отсутствуют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.45pt;margin-top:10.05pt;width:227.2pt;height:62.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">
                <v:textbox>
                  <w:txbxContent>
                    <w:p w:rsidR="00CC3E75" w:rsidRPr="00865D30" w:rsidRDefault="00CC3E75" w:rsidP="00C473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5D30">
                        <w:rPr>
                          <w:sz w:val="28"/>
                          <w:szCs w:val="28"/>
                        </w:rPr>
                        <w:t>Отсутствуют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6128" behindDoc="1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14605</wp:posOffset>
                </wp:positionV>
                <wp:extent cx="198120" cy="5080"/>
                <wp:effectExtent l="39370" t="0" r="69850" b="50800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8120" cy="50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340.4pt;margin-top:1.15pt;width:15.6pt;height:.4pt;rotation:90;flip:x;z-index:-251620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8176" behindDoc="1" locked="0" layoutInCell="1" allowOverlap="1">
                <wp:simplePos x="0" y="0"/>
                <wp:positionH relativeFrom="column">
                  <wp:posOffset>1417319</wp:posOffset>
                </wp:positionH>
                <wp:positionV relativeFrom="paragraph">
                  <wp:posOffset>25400</wp:posOffset>
                </wp:positionV>
                <wp:extent cx="202565" cy="0"/>
                <wp:effectExtent l="44133" t="0" r="89217" b="70168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11.6pt;margin-top:2pt;width:15.95pt;height:0;rotation:90;z-index:-2516183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2yaQIAAIUEAAAOAAAAZHJzL2Uyb0RvYy54bWysVEtu2zAQ3RfoHQjuHUmO7Dp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C473FE" w:rsidRPr="00865D30" w:rsidRDefault="00C473FE" w:rsidP="00C473FE">
      <w:pPr>
        <w:jc w:val="both"/>
        <w:rPr>
          <w:sz w:val="28"/>
          <w:szCs w:val="28"/>
        </w:rPr>
      </w:pPr>
    </w:p>
    <w:p w:rsidR="00C473FE" w:rsidRPr="00865D30" w:rsidRDefault="00C473FE" w:rsidP="00C473FE">
      <w:pPr>
        <w:jc w:val="both"/>
        <w:rPr>
          <w:sz w:val="28"/>
          <w:szCs w:val="28"/>
        </w:rPr>
      </w:pPr>
    </w:p>
    <w:p w:rsidR="00C473FE" w:rsidRDefault="00C473FE" w:rsidP="00C473FE">
      <w:pPr>
        <w:jc w:val="both"/>
        <w:rPr>
          <w:sz w:val="28"/>
          <w:szCs w:val="28"/>
        </w:rPr>
      </w:pPr>
    </w:p>
    <w:p w:rsidR="00C473FE" w:rsidRDefault="00C473FE" w:rsidP="00C473F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99200" behindDoc="1" locked="0" layoutInCell="1" allowOverlap="1">
                <wp:simplePos x="0" y="0"/>
                <wp:positionH relativeFrom="column">
                  <wp:posOffset>4352924</wp:posOffset>
                </wp:positionH>
                <wp:positionV relativeFrom="paragraph">
                  <wp:posOffset>197485</wp:posOffset>
                </wp:positionV>
                <wp:extent cx="202565" cy="0"/>
                <wp:effectExtent l="44133" t="0" r="89217" b="70168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42.75pt;margin-top:15.55pt;width:15.95pt;height:0;rotation:90;z-index:-2516172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97152" behindDoc="1" locked="0" layoutInCell="1" allowOverlap="1">
                <wp:simplePos x="0" y="0"/>
                <wp:positionH relativeFrom="column">
                  <wp:posOffset>1408429</wp:posOffset>
                </wp:positionH>
                <wp:positionV relativeFrom="paragraph">
                  <wp:posOffset>199390</wp:posOffset>
                </wp:positionV>
                <wp:extent cx="198755" cy="0"/>
                <wp:effectExtent l="42228" t="0" r="91122" b="53023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0.9pt;margin-top:15.7pt;width:15.65pt;height:0;rotation:90;z-index:-2516193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C473FE" w:rsidRPr="00865D30" w:rsidRDefault="00C473FE" w:rsidP="00C473F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93980</wp:posOffset>
                </wp:positionV>
                <wp:extent cx="2774315" cy="749300"/>
                <wp:effectExtent l="0" t="0" r="26035" b="12700"/>
                <wp:wrapNone/>
                <wp:docPr id="236" name="Прямоугольник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75" w:rsidRPr="00865D30" w:rsidRDefault="00CC3E75" w:rsidP="00C473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5D30">
                              <w:rPr>
                                <w:sz w:val="28"/>
                                <w:szCs w:val="28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6" o:spid="_x0000_s1030" style="position:absolute;left:0;text-align:left;margin-left:238.85pt;margin-top:7.4pt;width:218.45pt;height:5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">
                <v:textbox>
                  <w:txbxContent>
                    <w:p w:rsidR="00CC3E75" w:rsidRPr="00865D30" w:rsidRDefault="00CC3E75" w:rsidP="00C473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5D30">
                        <w:rPr>
                          <w:sz w:val="28"/>
                          <w:szCs w:val="28"/>
                        </w:rPr>
                        <w:t>Принятие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93980</wp:posOffset>
                </wp:positionV>
                <wp:extent cx="2885440" cy="739775"/>
                <wp:effectExtent l="0" t="0" r="10160" b="22225"/>
                <wp:wrapNone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75" w:rsidRPr="00865D30" w:rsidRDefault="00CC3E75" w:rsidP="00C473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5D30">
                              <w:rPr>
                                <w:sz w:val="28"/>
                                <w:szCs w:val="28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5" o:spid="_x0000_s1031" style="position:absolute;left:0;text-align:left;margin-left:.45pt;margin-top:7.4pt;width:227.2pt;height:58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">
                <v:textbox>
                  <w:txbxContent>
                    <w:p w:rsidR="00CC3E75" w:rsidRPr="00865D30" w:rsidRDefault="00CC3E75" w:rsidP="00C473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5D30">
                        <w:rPr>
                          <w:sz w:val="28"/>
                          <w:szCs w:val="28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473FE" w:rsidRPr="00865D30" w:rsidRDefault="00C473FE" w:rsidP="00C473FE">
      <w:pPr>
        <w:jc w:val="both"/>
        <w:rPr>
          <w:sz w:val="28"/>
          <w:szCs w:val="28"/>
        </w:rPr>
      </w:pPr>
    </w:p>
    <w:p w:rsidR="00C473FE" w:rsidRPr="00865D30" w:rsidRDefault="00C473FE" w:rsidP="00C473FE">
      <w:pPr>
        <w:jc w:val="both"/>
        <w:rPr>
          <w:sz w:val="28"/>
          <w:szCs w:val="28"/>
        </w:rPr>
      </w:pPr>
    </w:p>
    <w:p w:rsidR="00C473FE" w:rsidRDefault="00C473FE" w:rsidP="00C473FE">
      <w:pPr>
        <w:jc w:val="both"/>
        <w:rPr>
          <w:sz w:val="28"/>
          <w:szCs w:val="28"/>
        </w:rPr>
      </w:pPr>
    </w:p>
    <w:p w:rsidR="00C473FE" w:rsidRPr="00865D30" w:rsidRDefault="00C473FE" w:rsidP="00C473F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02272" behindDoc="1" locked="0" layoutInCell="1" allowOverlap="1">
                <wp:simplePos x="0" y="0"/>
                <wp:positionH relativeFrom="column">
                  <wp:posOffset>4361179</wp:posOffset>
                </wp:positionH>
                <wp:positionV relativeFrom="paragraph">
                  <wp:posOffset>127000</wp:posOffset>
                </wp:positionV>
                <wp:extent cx="202565" cy="0"/>
                <wp:effectExtent l="44133" t="0" r="89217" b="70168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8" o:spid="_x0000_s1026" type="#_x0000_t32" style="position:absolute;margin-left:343.4pt;margin-top:10pt;width:15.95pt;height:0;rotation:90;z-index:-2516142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03296" behindDoc="1" locked="0" layoutInCell="1" allowOverlap="1">
                <wp:simplePos x="0" y="0"/>
                <wp:positionH relativeFrom="column">
                  <wp:posOffset>1409064</wp:posOffset>
                </wp:positionH>
                <wp:positionV relativeFrom="paragraph">
                  <wp:posOffset>117475</wp:posOffset>
                </wp:positionV>
                <wp:extent cx="202565" cy="0"/>
                <wp:effectExtent l="44133" t="0" r="89217" b="70168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9" o:spid="_x0000_s1026" type="#_x0000_t32" style="position:absolute;margin-left:110.95pt;margin-top:9.25pt;width:15.95pt;height:0;rotation:90;z-index:-2516131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C473FE" w:rsidRPr="00865D30" w:rsidRDefault="00C473FE" w:rsidP="00C473F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19685</wp:posOffset>
                </wp:positionV>
                <wp:extent cx="5801995" cy="619760"/>
                <wp:effectExtent l="0" t="0" r="27305" b="279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9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75" w:rsidRPr="00865D30" w:rsidRDefault="00CC3E75" w:rsidP="00C473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7A07">
                              <w:rPr>
                                <w:sz w:val="28"/>
                                <w:szCs w:val="28"/>
                              </w:rPr>
                              <w:t>Выданный или направленный заявителю документ, являющийся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5D30">
                              <w:rPr>
                                <w:sz w:val="28"/>
                                <w:szCs w:val="28"/>
                              </w:rPr>
                              <w:t>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.15pt;margin-top:1.55pt;width:456.85pt;height:48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">
                <v:textbox>
                  <w:txbxContent>
                    <w:p w:rsidR="00CC3E75" w:rsidRPr="00865D30" w:rsidRDefault="00CC3E75" w:rsidP="00C473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7A07">
                        <w:rPr>
                          <w:sz w:val="28"/>
                          <w:szCs w:val="28"/>
                        </w:rPr>
                        <w:t>Выданный или направленный заявителю документ, являющийся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65D30">
                        <w:rPr>
                          <w:sz w:val="28"/>
                          <w:szCs w:val="28"/>
                        </w:rPr>
                        <w:t>результатом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02A95" w:rsidRDefault="00602A95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473FE" w:rsidRDefault="00C473FE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473FE" w:rsidRDefault="00C473FE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473FE" w:rsidRDefault="00C473FE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473FE" w:rsidRDefault="00C473FE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473FE" w:rsidRDefault="00C473FE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473FE" w:rsidRDefault="00C473FE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473FE" w:rsidRDefault="00C473FE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473FE" w:rsidRDefault="00C473FE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473FE" w:rsidRDefault="00C473FE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473FE" w:rsidRDefault="00C473FE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473FE" w:rsidRDefault="00C473FE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6436995</wp:posOffset>
                </wp:positionV>
                <wp:extent cx="5801995" cy="619760"/>
                <wp:effectExtent l="0" t="0" r="27305" b="2794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9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75" w:rsidRPr="00865D30" w:rsidRDefault="00CC3E75" w:rsidP="00AF42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7A07">
                              <w:rPr>
                                <w:sz w:val="28"/>
                                <w:szCs w:val="28"/>
                              </w:rPr>
                              <w:t>Выданный или направленный заявителю документ, являющийся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5D30">
                              <w:rPr>
                                <w:sz w:val="28"/>
                                <w:szCs w:val="28"/>
                              </w:rPr>
                              <w:t>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3" style="position:absolute;left:0;text-align:left;margin-left:78.1pt;margin-top:506.85pt;width:456.85pt;height:48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">
                <v:textbox>
                  <w:txbxContent>
                    <w:p w:rsidR="00CC3E75" w:rsidRPr="00865D30" w:rsidRDefault="00CC3E75" w:rsidP="00AF42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7A07">
                        <w:rPr>
                          <w:sz w:val="28"/>
                          <w:szCs w:val="28"/>
                        </w:rPr>
                        <w:t>Выданный или направленный заявителю документ, являющийся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65D30">
                        <w:rPr>
                          <w:sz w:val="28"/>
                          <w:szCs w:val="28"/>
                        </w:rPr>
                        <w:t>результатом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209B1" w:rsidRDefault="003209B1" w:rsidP="00602A9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473FE" w:rsidRPr="00977A07" w:rsidRDefault="00D904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C473FE" w:rsidRPr="00977A07" w:rsidRDefault="00C473FE" w:rsidP="00C473F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A07">
        <w:rPr>
          <w:sz w:val="28"/>
          <w:szCs w:val="28"/>
        </w:rPr>
        <w:t>к административному регламенту</w:t>
      </w:r>
    </w:p>
    <w:p w:rsidR="00C473FE" w:rsidRPr="00977A07" w:rsidRDefault="00C473FE" w:rsidP="00C473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889" w:rsidRPr="003209B1" w:rsidRDefault="00590889" w:rsidP="0059088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209B1">
        <w:rPr>
          <w:rFonts w:eastAsiaTheme="minorHAnsi"/>
          <w:sz w:val="28"/>
          <w:szCs w:val="28"/>
          <w:lang w:eastAsia="en-US"/>
        </w:rPr>
        <w:t xml:space="preserve">Форма </w:t>
      </w:r>
    </w:p>
    <w:p w:rsidR="00590889" w:rsidRDefault="00590889" w:rsidP="00590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90889" w:rsidRPr="00727C62" w:rsidRDefault="00590889" w:rsidP="005908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90889" w:rsidRPr="00C473FE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473FE">
        <w:rPr>
          <w:rFonts w:eastAsiaTheme="minorHAnsi"/>
          <w:b/>
          <w:sz w:val="28"/>
          <w:szCs w:val="28"/>
          <w:lang w:eastAsia="en-US"/>
        </w:rPr>
        <w:t>Журнал регистрации заявлений</w:t>
      </w:r>
    </w:p>
    <w:p w:rsidR="00590889" w:rsidRPr="00C473FE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590889" w:rsidRPr="00C473FE" w:rsidTr="00DB7688">
        <w:tc>
          <w:tcPr>
            <w:tcW w:w="1668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73FE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7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73FE">
              <w:rPr>
                <w:rFonts w:eastAsiaTheme="minorHAnsi"/>
                <w:sz w:val="28"/>
                <w:szCs w:val="28"/>
                <w:lang w:eastAsia="en-US"/>
              </w:rPr>
              <w:t>Дата подачи заявления</w:t>
            </w:r>
          </w:p>
        </w:tc>
        <w:tc>
          <w:tcPr>
            <w:tcW w:w="2393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73FE">
              <w:rPr>
                <w:rFonts w:eastAsiaTheme="minorHAnsi"/>
                <w:sz w:val="28"/>
                <w:szCs w:val="28"/>
                <w:lang w:eastAsia="en-US"/>
              </w:rPr>
              <w:t>ФИО заявителя</w:t>
            </w:r>
          </w:p>
        </w:tc>
        <w:tc>
          <w:tcPr>
            <w:tcW w:w="2393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73FE">
              <w:rPr>
                <w:rFonts w:eastAsiaTheme="minorHAnsi"/>
                <w:sz w:val="28"/>
                <w:szCs w:val="28"/>
                <w:lang w:eastAsia="en-US"/>
              </w:rPr>
              <w:t>Решение</w:t>
            </w:r>
          </w:p>
        </w:tc>
      </w:tr>
      <w:tr w:rsidR="00590889" w:rsidRPr="00C473FE" w:rsidTr="00DB7688">
        <w:tc>
          <w:tcPr>
            <w:tcW w:w="1668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73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7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73FE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73FE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473FE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590889" w:rsidRPr="00C473FE" w:rsidTr="00DB7688">
        <w:tc>
          <w:tcPr>
            <w:tcW w:w="1668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590889" w:rsidRPr="00C473FE" w:rsidTr="00DB7688">
        <w:tc>
          <w:tcPr>
            <w:tcW w:w="1668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90889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B6094" w:rsidRDefault="00CB6094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B6094" w:rsidRDefault="00CB6094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B6094" w:rsidRDefault="00CB6094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B6094" w:rsidRDefault="00CB6094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B6094" w:rsidRDefault="00CB6094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B6094" w:rsidRDefault="00CB6094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B6094" w:rsidRDefault="00CB6094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B6094" w:rsidRDefault="00CB6094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B6094" w:rsidRDefault="00CB6094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B6094" w:rsidRDefault="00CB6094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B6094" w:rsidRDefault="00CB6094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473FE" w:rsidRPr="00977A07" w:rsidRDefault="00D90402" w:rsidP="00C473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C473FE" w:rsidRPr="00977A07" w:rsidRDefault="00C473FE" w:rsidP="00C473F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A07">
        <w:rPr>
          <w:sz w:val="28"/>
          <w:szCs w:val="28"/>
        </w:rPr>
        <w:t>к административному регламенту</w:t>
      </w:r>
    </w:p>
    <w:p w:rsidR="00C473FE" w:rsidRPr="00977A07" w:rsidRDefault="00C473FE" w:rsidP="00C473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889" w:rsidRDefault="00590889" w:rsidP="0059088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590889" w:rsidRPr="003209B1" w:rsidRDefault="00590889" w:rsidP="0059088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209B1">
        <w:rPr>
          <w:rFonts w:eastAsiaTheme="minorHAnsi"/>
          <w:sz w:val="28"/>
          <w:szCs w:val="28"/>
          <w:lang w:eastAsia="en-US"/>
        </w:rPr>
        <w:t xml:space="preserve">Форма </w:t>
      </w:r>
    </w:p>
    <w:p w:rsidR="00590889" w:rsidRDefault="00590889" w:rsidP="0059088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590889" w:rsidRDefault="00590889" w:rsidP="0059088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590889" w:rsidRPr="00C473FE" w:rsidRDefault="00590889" w:rsidP="0059088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C473FE">
        <w:rPr>
          <w:b/>
          <w:sz w:val="32"/>
          <w:szCs w:val="32"/>
        </w:rPr>
        <w:t>Журнал учета выдачи заданий</w:t>
      </w:r>
    </w:p>
    <w:p w:rsidR="00590889" w:rsidRPr="00C473FE" w:rsidRDefault="00590889" w:rsidP="0059088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590889" w:rsidRPr="00C473FE" w:rsidRDefault="00590889" w:rsidP="0059088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2411"/>
        <w:gridCol w:w="2268"/>
      </w:tblGrid>
      <w:tr w:rsidR="00590889" w:rsidRPr="00C473FE" w:rsidTr="00DB7688">
        <w:tc>
          <w:tcPr>
            <w:tcW w:w="1595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473FE">
              <w:rPr>
                <w:sz w:val="32"/>
                <w:szCs w:val="32"/>
              </w:rPr>
              <w:t>Номер и дата задания</w:t>
            </w:r>
          </w:p>
        </w:tc>
        <w:tc>
          <w:tcPr>
            <w:tcW w:w="1595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473FE">
              <w:rPr>
                <w:rFonts w:eastAsiaTheme="minorHAnsi"/>
                <w:sz w:val="32"/>
                <w:szCs w:val="32"/>
                <w:lang w:eastAsia="en-US"/>
              </w:rPr>
              <w:t>Заявитель</w:t>
            </w:r>
          </w:p>
        </w:tc>
        <w:tc>
          <w:tcPr>
            <w:tcW w:w="1595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473FE">
              <w:rPr>
                <w:rFonts w:eastAsiaTheme="minorHAnsi"/>
                <w:sz w:val="32"/>
                <w:szCs w:val="32"/>
                <w:lang w:eastAsia="en-US"/>
              </w:rPr>
              <w:t>Дата выдачи задания</w:t>
            </w:r>
          </w:p>
        </w:tc>
        <w:tc>
          <w:tcPr>
            <w:tcW w:w="2411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473FE">
              <w:rPr>
                <w:rFonts w:eastAsiaTheme="minorHAnsi"/>
                <w:sz w:val="32"/>
                <w:szCs w:val="32"/>
                <w:lang w:eastAsia="en-US"/>
              </w:rPr>
              <w:t>ФИО заявителя</w:t>
            </w:r>
          </w:p>
        </w:tc>
        <w:tc>
          <w:tcPr>
            <w:tcW w:w="2268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473FE">
              <w:rPr>
                <w:rFonts w:eastAsiaTheme="minorHAnsi"/>
                <w:sz w:val="32"/>
                <w:szCs w:val="32"/>
                <w:lang w:eastAsia="en-US"/>
              </w:rPr>
              <w:t>Роспись о получении</w:t>
            </w:r>
          </w:p>
        </w:tc>
      </w:tr>
      <w:tr w:rsidR="00590889" w:rsidRPr="00C473FE" w:rsidTr="00DB7688">
        <w:tc>
          <w:tcPr>
            <w:tcW w:w="1595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473FE">
              <w:rPr>
                <w:rFonts w:eastAsiaTheme="minorHAns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95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473FE">
              <w:rPr>
                <w:rFonts w:eastAsia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595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473FE">
              <w:rPr>
                <w:rFonts w:eastAsiaTheme="minorHAns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411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473FE">
              <w:rPr>
                <w:rFonts w:eastAsiaTheme="minorHAns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268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C473FE">
              <w:rPr>
                <w:rFonts w:eastAsiaTheme="minorHAnsi"/>
                <w:sz w:val="32"/>
                <w:szCs w:val="32"/>
                <w:lang w:eastAsia="en-US"/>
              </w:rPr>
              <w:t>5</w:t>
            </w:r>
          </w:p>
        </w:tc>
      </w:tr>
      <w:tr w:rsidR="00590889" w:rsidRPr="00C473FE" w:rsidTr="00DB7688">
        <w:tc>
          <w:tcPr>
            <w:tcW w:w="1595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595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411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</w:tcPr>
          <w:p w:rsidR="00590889" w:rsidRPr="00C473FE" w:rsidRDefault="00590889" w:rsidP="00DB7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</w:tbl>
    <w:p w:rsidR="00590889" w:rsidRPr="00C473FE" w:rsidRDefault="00590889" w:rsidP="00590889">
      <w:pPr>
        <w:autoSpaceDE w:val="0"/>
        <w:autoSpaceDN w:val="0"/>
        <w:adjustRightInd w:val="0"/>
        <w:jc w:val="center"/>
        <w:rPr>
          <w:rFonts w:eastAsiaTheme="minorHAnsi"/>
          <w:sz w:val="32"/>
          <w:szCs w:val="32"/>
          <w:lang w:eastAsia="en-US"/>
        </w:rPr>
      </w:pPr>
    </w:p>
    <w:p w:rsidR="00590889" w:rsidRPr="000860FD" w:rsidRDefault="00590889" w:rsidP="0059088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90889" w:rsidRPr="007E4E4B" w:rsidRDefault="00590889" w:rsidP="00590889">
      <w:pPr>
        <w:ind w:firstLine="709"/>
        <w:jc w:val="both"/>
        <w:rPr>
          <w:sz w:val="24"/>
          <w:szCs w:val="28"/>
        </w:rPr>
      </w:pPr>
    </w:p>
    <w:p w:rsidR="00590889" w:rsidRPr="0031618A" w:rsidRDefault="00590889" w:rsidP="00590889">
      <w:pPr>
        <w:pStyle w:val="31"/>
        <w:ind w:firstLine="720"/>
        <w:jc w:val="both"/>
      </w:pPr>
    </w:p>
    <w:p w:rsidR="00590889" w:rsidRPr="0031618A" w:rsidRDefault="00590889" w:rsidP="00590889">
      <w:pPr>
        <w:pStyle w:val="31"/>
        <w:ind w:firstLine="720"/>
        <w:jc w:val="both"/>
      </w:pPr>
    </w:p>
    <w:p w:rsidR="00590889" w:rsidRDefault="00590889" w:rsidP="00590889">
      <w:pPr>
        <w:pStyle w:val="31"/>
        <w:jc w:val="left"/>
      </w:pPr>
    </w:p>
    <w:p w:rsidR="00590889" w:rsidRDefault="00590889" w:rsidP="00590889">
      <w:pPr>
        <w:pStyle w:val="31"/>
        <w:jc w:val="left"/>
      </w:pPr>
    </w:p>
    <w:p w:rsidR="00590889" w:rsidRPr="00A870F4" w:rsidRDefault="00590889" w:rsidP="00590889">
      <w:pPr>
        <w:pStyle w:val="31"/>
        <w:jc w:val="right"/>
        <w:rPr>
          <w:szCs w:val="24"/>
        </w:rPr>
      </w:pPr>
      <w:r>
        <w:t xml:space="preserve">                                                      </w:t>
      </w:r>
    </w:p>
    <w:p w:rsidR="006A0331" w:rsidRDefault="006A0331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282A56" w:rsidRDefault="00282A56"/>
    <w:p w:rsidR="006D2743" w:rsidRDefault="006D2743" w:rsidP="006D2743">
      <w:pPr>
        <w:pStyle w:val="31"/>
        <w:jc w:val="left"/>
        <w:rPr>
          <w:bCs/>
          <w:szCs w:val="24"/>
        </w:rPr>
      </w:pPr>
    </w:p>
    <w:p w:rsidR="00CB6094" w:rsidRPr="00AF4255" w:rsidRDefault="00CB6094" w:rsidP="006D2743">
      <w:pPr>
        <w:pStyle w:val="31"/>
        <w:jc w:val="right"/>
        <w:rPr>
          <w:sz w:val="28"/>
          <w:szCs w:val="28"/>
        </w:rPr>
      </w:pPr>
      <w:r w:rsidRPr="00AF4255">
        <w:rPr>
          <w:sz w:val="28"/>
          <w:szCs w:val="28"/>
        </w:rPr>
        <w:lastRenderedPageBreak/>
        <w:t xml:space="preserve">Приложение </w:t>
      </w:r>
      <w:r w:rsidR="006D2743">
        <w:rPr>
          <w:sz w:val="28"/>
          <w:szCs w:val="28"/>
        </w:rPr>
        <w:t>2</w:t>
      </w:r>
    </w:p>
    <w:p w:rsidR="00CB6094" w:rsidRPr="00AF4255" w:rsidRDefault="00CB6094" w:rsidP="00CB6094">
      <w:pPr>
        <w:pStyle w:val="31"/>
        <w:jc w:val="right"/>
        <w:rPr>
          <w:sz w:val="28"/>
          <w:szCs w:val="28"/>
        </w:rPr>
      </w:pPr>
      <w:r w:rsidRPr="00AF4255">
        <w:rPr>
          <w:sz w:val="28"/>
          <w:szCs w:val="28"/>
        </w:rPr>
        <w:t xml:space="preserve">к постановлению администрации </w:t>
      </w:r>
    </w:p>
    <w:p w:rsidR="00CB6094" w:rsidRPr="00AF4255" w:rsidRDefault="00CB6094" w:rsidP="00CB6094">
      <w:pPr>
        <w:pStyle w:val="31"/>
        <w:jc w:val="right"/>
        <w:rPr>
          <w:sz w:val="28"/>
          <w:szCs w:val="28"/>
        </w:rPr>
      </w:pPr>
      <w:r w:rsidRPr="00AF4255">
        <w:rPr>
          <w:sz w:val="28"/>
          <w:szCs w:val="28"/>
        </w:rPr>
        <w:t xml:space="preserve">Ханты-Мансийского района </w:t>
      </w:r>
    </w:p>
    <w:p w:rsidR="00CB6094" w:rsidRPr="00AF4255" w:rsidRDefault="00CB6094" w:rsidP="00CB6094">
      <w:pPr>
        <w:pStyle w:val="31"/>
        <w:jc w:val="right"/>
        <w:rPr>
          <w:sz w:val="28"/>
          <w:szCs w:val="28"/>
        </w:rPr>
      </w:pPr>
      <w:r w:rsidRPr="00AF4255">
        <w:rPr>
          <w:sz w:val="28"/>
          <w:szCs w:val="28"/>
        </w:rPr>
        <w:t>от ___________2018 г. №____</w:t>
      </w:r>
    </w:p>
    <w:p w:rsidR="00CB6094" w:rsidRDefault="00CB6094" w:rsidP="00CB6094">
      <w:pPr>
        <w:pStyle w:val="31"/>
        <w:jc w:val="right"/>
      </w:pPr>
    </w:p>
    <w:p w:rsidR="00CB6094" w:rsidRPr="009B3674" w:rsidRDefault="00CB6094" w:rsidP="00CB6094">
      <w:pPr>
        <w:pStyle w:val="31"/>
        <w:jc w:val="right"/>
        <w:rPr>
          <w:sz w:val="28"/>
          <w:szCs w:val="28"/>
        </w:rPr>
      </w:pPr>
    </w:p>
    <w:p w:rsidR="00CB6094" w:rsidRDefault="00CB6094" w:rsidP="00CB6094">
      <w:pPr>
        <w:pStyle w:val="31"/>
        <w:ind w:firstLine="720"/>
        <w:rPr>
          <w:rFonts w:eastAsia="Calibri"/>
          <w:sz w:val="28"/>
          <w:szCs w:val="28"/>
          <w:lang w:eastAsia="en-US"/>
        </w:rPr>
      </w:pPr>
      <w:r w:rsidRPr="00AB3B7E">
        <w:rPr>
          <w:sz w:val="28"/>
          <w:szCs w:val="28"/>
        </w:rPr>
        <w:t>Административный регламент предос</w:t>
      </w:r>
      <w:r>
        <w:rPr>
          <w:sz w:val="28"/>
          <w:szCs w:val="28"/>
        </w:rPr>
        <w:t xml:space="preserve">тавления муниципальной услуги по </w:t>
      </w:r>
      <w:r>
        <w:rPr>
          <w:rFonts w:eastAsia="Calibri"/>
          <w:sz w:val="28"/>
          <w:szCs w:val="28"/>
          <w:lang w:eastAsia="en-US"/>
        </w:rPr>
        <w:t>согласованию</w:t>
      </w:r>
      <w:r w:rsidRPr="000C39AD">
        <w:rPr>
          <w:rFonts w:eastAsia="Calibri"/>
          <w:sz w:val="28"/>
          <w:szCs w:val="28"/>
          <w:lang w:eastAsia="en-US"/>
        </w:rPr>
        <w:t xml:space="preserve"> проектной документации </w:t>
      </w:r>
      <w:r>
        <w:rPr>
          <w:rFonts w:eastAsia="Calibri"/>
          <w:sz w:val="28"/>
          <w:szCs w:val="28"/>
          <w:lang w:eastAsia="en-US"/>
        </w:rPr>
        <w:t>на проведе</w:t>
      </w:r>
      <w:r w:rsidR="008B420C">
        <w:rPr>
          <w:rFonts w:eastAsia="Calibri"/>
          <w:sz w:val="28"/>
          <w:szCs w:val="28"/>
          <w:lang w:eastAsia="en-US"/>
        </w:rPr>
        <w:t>ние работ по сохранению объекта</w:t>
      </w:r>
      <w:r>
        <w:rPr>
          <w:rFonts w:eastAsia="Calibri"/>
          <w:sz w:val="28"/>
          <w:szCs w:val="28"/>
          <w:lang w:eastAsia="en-US"/>
        </w:rPr>
        <w:t xml:space="preserve"> культурного наследия местного (муниципального) значения</w:t>
      </w:r>
    </w:p>
    <w:p w:rsidR="00CB6094" w:rsidRPr="00AB3B7E" w:rsidRDefault="00CB6094" w:rsidP="00CB6094">
      <w:pPr>
        <w:pStyle w:val="31"/>
        <w:ind w:firstLine="720"/>
        <w:rPr>
          <w:sz w:val="28"/>
          <w:szCs w:val="28"/>
        </w:rPr>
      </w:pPr>
    </w:p>
    <w:p w:rsidR="00CB6094" w:rsidRPr="00AB3B7E" w:rsidRDefault="00CB6094" w:rsidP="008B420C">
      <w:pPr>
        <w:pStyle w:val="31"/>
        <w:numPr>
          <w:ilvl w:val="0"/>
          <w:numId w:val="7"/>
        </w:numPr>
        <w:ind w:left="1418" w:firstLine="22"/>
        <w:rPr>
          <w:sz w:val="28"/>
          <w:szCs w:val="28"/>
        </w:rPr>
      </w:pPr>
      <w:r w:rsidRPr="00AB3B7E">
        <w:rPr>
          <w:sz w:val="28"/>
          <w:szCs w:val="28"/>
        </w:rPr>
        <w:t>Общие положения</w:t>
      </w:r>
    </w:p>
    <w:p w:rsidR="00CB6094" w:rsidRPr="00AB3B7E" w:rsidRDefault="00CB6094" w:rsidP="00CB6094">
      <w:pPr>
        <w:pStyle w:val="31"/>
        <w:ind w:firstLine="720"/>
        <w:rPr>
          <w:sz w:val="28"/>
          <w:szCs w:val="28"/>
        </w:rPr>
      </w:pPr>
    </w:p>
    <w:p w:rsidR="00CB6094" w:rsidRPr="00AB3B7E" w:rsidRDefault="00CB6094" w:rsidP="00CB6094">
      <w:pPr>
        <w:ind w:firstLine="567"/>
        <w:jc w:val="center"/>
        <w:rPr>
          <w:sz w:val="28"/>
          <w:szCs w:val="28"/>
        </w:rPr>
      </w:pPr>
      <w:r w:rsidRPr="00AB3B7E">
        <w:rPr>
          <w:sz w:val="28"/>
          <w:szCs w:val="28"/>
        </w:rPr>
        <w:t>Предмет регулирования административного регламента</w:t>
      </w:r>
    </w:p>
    <w:p w:rsidR="00CB6094" w:rsidRPr="00AB3B7E" w:rsidRDefault="00CB6094" w:rsidP="00CB6094">
      <w:pPr>
        <w:jc w:val="both"/>
        <w:rPr>
          <w:sz w:val="28"/>
          <w:szCs w:val="28"/>
        </w:rPr>
      </w:pPr>
    </w:p>
    <w:p w:rsidR="00CB6094" w:rsidRPr="00CB6094" w:rsidRDefault="00CB6094" w:rsidP="00CB6094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B6094">
        <w:rPr>
          <w:sz w:val="28"/>
          <w:szCs w:val="28"/>
        </w:rPr>
        <w:t xml:space="preserve">Настоящий административный регламент предоставления муниципальной услуги по </w:t>
      </w:r>
      <w:r w:rsidRPr="00CB6094">
        <w:rPr>
          <w:rFonts w:eastAsia="Calibri"/>
          <w:sz w:val="28"/>
          <w:szCs w:val="28"/>
          <w:lang w:eastAsia="en-US"/>
        </w:rPr>
        <w:t>согласованию проектной документации на проведе</w:t>
      </w:r>
      <w:r w:rsidR="00CC3E75">
        <w:rPr>
          <w:rFonts w:eastAsia="Calibri"/>
          <w:sz w:val="28"/>
          <w:szCs w:val="28"/>
          <w:lang w:eastAsia="en-US"/>
        </w:rPr>
        <w:t>ние работ по сохранению объекта</w:t>
      </w:r>
      <w:r w:rsidRPr="00CB6094">
        <w:rPr>
          <w:rFonts w:eastAsia="Calibri"/>
          <w:sz w:val="28"/>
          <w:szCs w:val="28"/>
          <w:lang w:eastAsia="en-US"/>
        </w:rPr>
        <w:t xml:space="preserve"> культурного наследия местного (муниципального) значения</w:t>
      </w:r>
      <w:r w:rsidRPr="00CB6094">
        <w:rPr>
          <w:sz w:val="28"/>
          <w:szCs w:val="28"/>
        </w:rPr>
        <w:t xml:space="preserve"> расположенных на территории Ханты-Мансийского района (далее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администрации Ханты-Мансийского района (далее также – уполномоченный орган, администрация района) </w:t>
      </w:r>
      <w:r w:rsidR="00CC3E75">
        <w:rPr>
          <w:sz w:val="28"/>
          <w:szCs w:val="28"/>
        </w:rPr>
        <w:t xml:space="preserve">и </w:t>
      </w:r>
      <w:r w:rsidRPr="00CB6094">
        <w:rPr>
          <w:rFonts w:eastAsiaTheme="minorHAnsi"/>
          <w:sz w:val="28"/>
          <w:szCs w:val="28"/>
          <w:lang w:eastAsia="en-US"/>
        </w:rPr>
        <w:t>муниципального казённого учреждения Ханты-Мансийского района «Комитет по культуре, спорту и</w:t>
      </w:r>
      <w:proofErr w:type="gramEnd"/>
      <w:r w:rsidRPr="00CB6094">
        <w:rPr>
          <w:rFonts w:eastAsiaTheme="minorHAnsi"/>
          <w:sz w:val="28"/>
          <w:szCs w:val="28"/>
          <w:lang w:eastAsia="en-US"/>
        </w:rPr>
        <w:t xml:space="preserve"> социальной политике» (далее – МКУ ХМР «Комитет по КСиСП»)</w:t>
      </w:r>
      <w:r w:rsidRPr="00CB6094">
        <w:rPr>
          <w:sz w:val="28"/>
          <w:szCs w:val="28"/>
        </w:rPr>
        <w:t xml:space="preserve"> и </w:t>
      </w:r>
      <w:r w:rsidRPr="00CB6094">
        <w:rPr>
          <w:rFonts w:eastAsiaTheme="minorHAnsi"/>
          <w:sz w:val="28"/>
          <w:szCs w:val="28"/>
          <w:lang w:eastAsia="en-US"/>
        </w:rPr>
        <w:t>муниципальных органов, участвующих в предоставлении муниципальной услуги, в части их касающихся:</w:t>
      </w:r>
    </w:p>
    <w:p w:rsidR="00CB6094" w:rsidRPr="009B3674" w:rsidRDefault="00CB6094" w:rsidP="00CB60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3674">
        <w:rPr>
          <w:rFonts w:eastAsiaTheme="minorHAnsi"/>
          <w:sz w:val="28"/>
          <w:szCs w:val="28"/>
          <w:lang w:eastAsia="en-US"/>
        </w:rPr>
        <w:t>Департамент строительства, архитектуры</w:t>
      </w:r>
      <w:r w:rsidR="00CC3E75">
        <w:rPr>
          <w:rFonts w:eastAsiaTheme="minorHAnsi"/>
          <w:sz w:val="28"/>
          <w:szCs w:val="28"/>
          <w:lang w:eastAsia="en-US"/>
        </w:rPr>
        <w:t xml:space="preserve"> и жилищно-коммунального хозяйства</w:t>
      </w:r>
      <w:r>
        <w:rPr>
          <w:rFonts w:eastAsiaTheme="minorHAnsi"/>
          <w:sz w:val="28"/>
          <w:szCs w:val="28"/>
          <w:lang w:eastAsia="en-US"/>
        </w:rPr>
        <w:t xml:space="preserve"> Администрации Ханты-Мансийского района;</w:t>
      </w:r>
    </w:p>
    <w:p w:rsidR="00CB6094" w:rsidRDefault="00CB6094" w:rsidP="00CB60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3674">
        <w:rPr>
          <w:rFonts w:eastAsiaTheme="minorHAnsi"/>
          <w:sz w:val="28"/>
          <w:szCs w:val="28"/>
          <w:lang w:eastAsia="en-US"/>
        </w:rPr>
        <w:t>Департамент имущественных и земельных отн</w:t>
      </w:r>
      <w:r>
        <w:rPr>
          <w:rFonts w:eastAsiaTheme="minorHAnsi"/>
          <w:sz w:val="28"/>
          <w:szCs w:val="28"/>
          <w:lang w:eastAsia="en-US"/>
        </w:rPr>
        <w:t xml:space="preserve">ошений Администрации Ханты-Мансийского района, </w:t>
      </w:r>
    </w:p>
    <w:p w:rsidR="00CB6094" w:rsidRPr="002A545B" w:rsidRDefault="00CB6094" w:rsidP="00CB6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C4E">
        <w:rPr>
          <w:sz w:val="28"/>
          <w:szCs w:val="28"/>
        </w:rPr>
        <w:t>а также порядок его взаимодействия с заявителями при предоставлении</w:t>
      </w:r>
      <w:r w:rsidRPr="002A545B">
        <w:rPr>
          <w:sz w:val="28"/>
          <w:szCs w:val="28"/>
        </w:rPr>
        <w:t xml:space="preserve"> муниципальной услуги.  </w:t>
      </w:r>
    </w:p>
    <w:p w:rsidR="00CB6094" w:rsidRDefault="00CB6094" w:rsidP="00CB60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B6094" w:rsidRPr="00490021" w:rsidRDefault="00CB6094" w:rsidP="00CB6094">
      <w:pPr>
        <w:jc w:val="center"/>
        <w:rPr>
          <w:sz w:val="28"/>
          <w:szCs w:val="28"/>
        </w:rPr>
      </w:pPr>
      <w:r w:rsidRPr="00490021">
        <w:rPr>
          <w:sz w:val="28"/>
          <w:szCs w:val="28"/>
        </w:rPr>
        <w:t>Сведения о заявителях</w:t>
      </w:r>
    </w:p>
    <w:p w:rsidR="00CB6094" w:rsidRPr="009B3674" w:rsidRDefault="00CB6094" w:rsidP="00CB60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6094" w:rsidRPr="00CB6094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CB6094">
        <w:rPr>
          <w:rFonts w:eastAsiaTheme="minorHAnsi"/>
          <w:sz w:val="28"/>
          <w:szCs w:val="28"/>
          <w:lang w:eastAsia="en-US"/>
        </w:rPr>
        <w:t>Заявителями на получение муниципальной услуги являются юридические лица и индивидуальные предприниматели, имеющие лицензию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 (далее - Заявители),</w:t>
      </w:r>
      <w:r w:rsidRPr="00CB6094">
        <w:rPr>
          <w:sz w:val="28"/>
          <w:szCs w:val="28"/>
        </w:rPr>
        <w:t xml:space="preserve"> обратившиеся за предоставлением муниципальной услуги.</w:t>
      </w:r>
    </w:p>
    <w:p w:rsidR="00CB6094" w:rsidRPr="002A545B" w:rsidRDefault="00CB6094" w:rsidP="00CB6094">
      <w:pPr>
        <w:ind w:firstLine="709"/>
        <w:jc w:val="both"/>
        <w:rPr>
          <w:sz w:val="28"/>
          <w:szCs w:val="28"/>
        </w:rPr>
      </w:pPr>
      <w:r w:rsidRPr="009B3674">
        <w:rPr>
          <w:rFonts w:eastAsiaTheme="minorHAnsi"/>
          <w:sz w:val="28"/>
          <w:szCs w:val="28"/>
          <w:lang w:eastAsia="en-US"/>
        </w:rPr>
        <w:t xml:space="preserve"> </w:t>
      </w:r>
      <w:r w:rsidRPr="002A545B">
        <w:rPr>
          <w:sz w:val="28"/>
          <w:szCs w:val="28"/>
        </w:rPr>
        <w:t xml:space="preserve">От имени заявителя могут выступать иные лица, имеющие право </w:t>
      </w:r>
      <w:r>
        <w:rPr>
          <w:sz w:val="28"/>
          <w:szCs w:val="28"/>
        </w:rPr>
        <w:t xml:space="preserve">                </w:t>
      </w:r>
      <w:r w:rsidRPr="002A545B">
        <w:rPr>
          <w:sz w:val="28"/>
          <w:szCs w:val="28"/>
        </w:rPr>
        <w:t>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CB6094" w:rsidRPr="00F05C25" w:rsidRDefault="00CB6094" w:rsidP="00CB60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B6094" w:rsidRPr="00490021" w:rsidRDefault="00CB6094" w:rsidP="00CB6094">
      <w:pPr>
        <w:jc w:val="center"/>
        <w:rPr>
          <w:sz w:val="28"/>
          <w:szCs w:val="28"/>
        </w:rPr>
      </w:pPr>
      <w:r w:rsidRPr="00490021">
        <w:rPr>
          <w:sz w:val="28"/>
          <w:szCs w:val="28"/>
        </w:rPr>
        <w:t>Порядок информирования</w:t>
      </w:r>
    </w:p>
    <w:p w:rsidR="00CB6094" w:rsidRPr="00490021" w:rsidRDefault="00CB6094" w:rsidP="00CB6094">
      <w:pPr>
        <w:jc w:val="center"/>
        <w:rPr>
          <w:sz w:val="28"/>
          <w:szCs w:val="28"/>
        </w:rPr>
      </w:pPr>
      <w:r w:rsidRPr="00490021">
        <w:rPr>
          <w:sz w:val="28"/>
          <w:szCs w:val="28"/>
        </w:rPr>
        <w:t>о предоставлении муниципальной услуги</w:t>
      </w:r>
    </w:p>
    <w:p w:rsidR="00CB6094" w:rsidRPr="00AB3B7E" w:rsidRDefault="00CB6094" w:rsidP="00CB60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B6094" w:rsidRPr="00AF4255" w:rsidRDefault="00CB6094" w:rsidP="00CB6094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AF4255">
        <w:rPr>
          <w:sz w:val="28"/>
          <w:szCs w:val="28"/>
          <w:lang w:eastAsia="en-US"/>
        </w:rPr>
        <w:t xml:space="preserve">Информация о месте нахождения, справочных телефонах, графике работы, адресах электронной почты </w:t>
      </w:r>
      <w:r w:rsidRPr="00AF4255">
        <w:rPr>
          <w:sz w:val="28"/>
          <w:szCs w:val="28"/>
        </w:rPr>
        <w:t xml:space="preserve">администрации района, </w:t>
      </w:r>
      <w:r>
        <w:rPr>
          <w:sz w:val="28"/>
          <w:szCs w:val="28"/>
        </w:rPr>
        <w:t xml:space="preserve">МКУ ХМР «Комитет по КСиСП» </w:t>
      </w:r>
      <w:r w:rsidRPr="00AF4255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специалистов</w:t>
      </w:r>
      <w:r w:rsidRPr="00AF4255">
        <w:rPr>
          <w:sz w:val="28"/>
          <w:szCs w:val="28"/>
          <w:lang w:eastAsia="en-US"/>
        </w:rPr>
        <w:t xml:space="preserve">, участвующих в предоставлении муниципальной услуги (далее также </w:t>
      </w:r>
      <w:r w:rsidRPr="00AF4255">
        <w:rPr>
          <w:sz w:val="28"/>
          <w:szCs w:val="28"/>
        </w:rPr>
        <w:t xml:space="preserve">– </w:t>
      </w:r>
      <w:r w:rsidRPr="00AF4255">
        <w:rPr>
          <w:sz w:val="28"/>
          <w:szCs w:val="28"/>
          <w:lang w:eastAsia="en-US"/>
        </w:rPr>
        <w:t>место предоставления муниципальной услуги):</w:t>
      </w:r>
    </w:p>
    <w:p w:rsidR="00CB6094" w:rsidRDefault="00CB6094" w:rsidP="00CB609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F4255">
        <w:rPr>
          <w:rFonts w:eastAsiaTheme="minorHAnsi"/>
          <w:sz w:val="28"/>
          <w:szCs w:val="28"/>
          <w:lang w:eastAsia="en-US"/>
        </w:rPr>
        <w:t>МКУ ХМР «Комитет по КСиСП»:</w:t>
      </w:r>
    </w:p>
    <w:p w:rsidR="00CB6094" w:rsidRDefault="00CB6094" w:rsidP="00CB609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84A25">
        <w:rPr>
          <w:sz w:val="28"/>
          <w:szCs w:val="28"/>
          <w:lang w:eastAsia="en-US"/>
        </w:rPr>
        <w:t xml:space="preserve">место нахождения (почтовый адрес): </w:t>
      </w:r>
      <w:r w:rsidRPr="009B36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628012</w:t>
      </w:r>
      <w:r w:rsidRPr="009B3674">
        <w:rPr>
          <w:rFonts w:eastAsiaTheme="minorHAnsi"/>
          <w:sz w:val="28"/>
          <w:szCs w:val="28"/>
          <w:lang w:eastAsia="en-US"/>
        </w:rPr>
        <w:t>, Тюменская область, Ханты-Мансийский автоно</w:t>
      </w:r>
      <w:r>
        <w:rPr>
          <w:rFonts w:eastAsiaTheme="minorHAnsi"/>
          <w:sz w:val="28"/>
          <w:szCs w:val="28"/>
          <w:lang w:eastAsia="en-US"/>
        </w:rPr>
        <w:t>мный округ - Югра, г. Ханты-Мансийск, пер. Советский, д. 2</w:t>
      </w:r>
      <w:r w:rsidRPr="009B3674">
        <w:rPr>
          <w:rFonts w:eastAsiaTheme="minorHAnsi"/>
          <w:sz w:val="28"/>
          <w:szCs w:val="28"/>
          <w:lang w:eastAsia="en-US"/>
        </w:rPr>
        <w:t xml:space="preserve">, </w:t>
      </w:r>
      <w:proofErr w:type="gramEnd"/>
    </w:p>
    <w:p w:rsidR="00CB6094" w:rsidRDefault="00CB6094" w:rsidP="00CB609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84A25">
        <w:rPr>
          <w:sz w:val="28"/>
          <w:szCs w:val="28"/>
          <w:lang w:eastAsia="en-US"/>
        </w:rPr>
        <w:t xml:space="preserve">телефон: </w:t>
      </w:r>
      <w:r w:rsidRPr="009B3674">
        <w:rPr>
          <w:rFonts w:eastAsiaTheme="minorHAnsi"/>
          <w:sz w:val="28"/>
          <w:szCs w:val="28"/>
          <w:lang w:eastAsia="en-US"/>
        </w:rPr>
        <w:t>8 (346</w:t>
      </w:r>
      <w:r>
        <w:rPr>
          <w:rFonts w:eastAsiaTheme="minorHAnsi"/>
          <w:sz w:val="28"/>
          <w:szCs w:val="28"/>
          <w:lang w:eastAsia="en-US"/>
        </w:rPr>
        <w:t>7) 33-84-75</w:t>
      </w:r>
      <w:r w:rsidRPr="009B3674">
        <w:rPr>
          <w:rFonts w:eastAsiaTheme="minorHAnsi"/>
          <w:sz w:val="28"/>
          <w:szCs w:val="28"/>
          <w:lang w:eastAsia="en-US"/>
        </w:rPr>
        <w:t>.</w:t>
      </w:r>
    </w:p>
    <w:p w:rsidR="00CB6094" w:rsidRPr="0048167F" w:rsidRDefault="00CB6094" w:rsidP="00CB6094">
      <w:pPr>
        <w:tabs>
          <w:tab w:val="left" w:pos="567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84A25">
        <w:rPr>
          <w:sz w:val="28"/>
          <w:szCs w:val="28"/>
          <w:lang w:eastAsia="en-US"/>
        </w:rPr>
        <w:t xml:space="preserve">адрес электронной почты: </w:t>
      </w:r>
      <w:hyperlink r:id="rId30" w:history="1">
        <w:r w:rsidRPr="00AD1095">
          <w:rPr>
            <w:rStyle w:val="a5"/>
            <w:rFonts w:eastAsiaTheme="minorHAnsi"/>
            <w:sz w:val="28"/>
            <w:szCs w:val="28"/>
            <w:lang w:val="en-US" w:eastAsia="en-US"/>
          </w:rPr>
          <w:t>com</w:t>
        </w:r>
        <w:r w:rsidRPr="0048167F">
          <w:rPr>
            <w:rStyle w:val="a5"/>
            <w:rFonts w:eastAsiaTheme="minorHAnsi"/>
            <w:sz w:val="28"/>
            <w:szCs w:val="28"/>
            <w:lang w:eastAsia="en-US"/>
          </w:rPr>
          <w:t>-</w:t>
        </w:r>
        <w:r w:rsidRPr="00AD1095">
          <w:rPr>
            <w:rStyle w:val="a5"/>
            <w:rFonts w:eastAsiaTheme="minorHAnsi"/>
            <w:sz w:val="28"/>
            <w:szCs w:val="28"/>
            <w:lang w:val="en-US" w:eastAsia="en-US"/>
          </w:rPr>
          <w:t>culture</w:t>
        </w:r>
        <w:r w:rsidRPr="0048167F">
          <w:rPr>
            <w:rStyle w:val="a5"/>
            <w:rFonts w:eastAsiaTheme="minorHAnsi"/>
            <w:sz w:val="28"/>
            <w:szCs w:val="28"/>
            <w:lang w:eastAsia="en-US"/>
          </w:rPr>
          <w:t>@</w:t>
        </w:r>
        <w:r w:rsidRPr="00AD1095">
          <w:rPr>
            <w:rStyle w:val="a5"/>
            <w:rFonts w:eastAsiaTheme="minorHAnsi"/>
            <w:sz w:val="28"/>
            <w:szCs w:val="28"/>
            <w:lang w:val="en-US" w:eastAsia="en-US"/>
          </w:rPr>
          <w:t>hmrn</w:t>
        </w:r>
        <w:r w:rsidRPr="00AD1095">
          <w:rPr>
            <w:rStyle w:val="a5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AD1095">
          <w:rPr>
            <w:rStyle w:val="a5"/>
            <w:rFonts w:eastAsiaTheme="minorHAnsi"/>
            <w:sz w:val="28"/>
            <w:szCs w:val="28"/>
            <w:lang w:eastAsia="en-US"/>
          </w:rPr>
          <w:t>ru</w:t>
        </w:r>
        <w:proofErr w:type="spellEnd"/>
      </w:hyperlink>
    </w:p>
    <w:p w:rsidR="00CB6094" w:rsidRPr="00684A25" w:rsidRDefault="00CB6094" w:rsidP="00CB6094">
      <w:pPr>
        <w:tabs>
          <w:tab w:val="left" w:pos="567"/>
        </w:tabs>
        <w:ind w:firstLine="851"/>
        <w:jc w:val="both"/>
        <w:rPr>
          <w:sz w:val="28"/>
          <w:szCs w:val="28"/>
          <w:lang w:eastAsia="en-US"/>
        </w:rPr>
      </w:pPr>
      <w:r w:rsidRPr="009B3674">
        <w:rPr>
          <w:rFonts w:eastAsiaTheme="minorHAnsi"/>
          <w:sz w:val="28"/>
          <w:szCs w:val="28"/>
          <w:lang w:eastAsia="en-US"/>
        </w:rPr>
        <w:t>График (режим) работы МКУ ХМР «Комитет по КСиСП»:</w:t>
      </w:r>
      <w:r w:rsidRPr="00603A39">
        <w:rPr>
          <w:sz w:val="28"/>
          <w:szCs w:val="28"/>
          <w:lang w:eastAsia="en-US"/>
        </w:rPr>
        <w:t xml:space="preserve"> </w:t>
      </w:r>
      <w:r w:rsidRPr="00684A25">
        <w:rPr>
          <w:sz w:val="28"/>
          <w:szCs w:val="28"/>
          <w:lang w:eastAsia="en-US"/>
        </w:rPr>
        <w:t xml:space="preserve">ежедневно, кроме субботы и воскресенья и нерабочих праздничных дней, с 09 ч 00 мин до 17 ч 00 мин (в понедельник – до 18 ч 00 мин) с </w:t>
      </w:r>
      <w:r>
        <w:rPr>
          <w:sz w:val="28"/>
          <w:szCs w:val="28"/>
          <w:lang w:eastAsia="en-US"/>
        </w:rPr>
        <w:t xml:space="preserve">перерывом на обед с 13 ч 00 мин. </w:t>
      </w:r>
      <w:r w:rsidRPr="00684A25">
        <w:rPr>
          <w:sz w:val="28"/>
          <w:szCs w:val="28"/>
          <w:lang w:eastAsia="en-US"/>
        </w:rPr>
        <w:t>до 14 ч 00 мин</w:t>
      </w:r>
      <w:r>
        <w:rPr>
          <w:sz w:val="28"/>
          <w:szCs w:val="28"/>
          <w:lang w:eastAsia="en-US"/>
        </w:rPr>
        <w:t>.</w:t>
      </w:r>
      <w:r w:rsidRPr="00684A25">
        <w:rPr>
          <w:sz w:val="28"/>
          <w:szCs w:val="28"/>
          <w:lang w:eastAsia="en-US"/>
        </w:rPr>
        <w:t>;</w:t>
      </w:r>
    </w:p>
    <w:p w:rsidR="00CB6094" w:rsidRPr="009B3674" w:rsidRDefault="00CB6094" w:rsidP="00CB609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B3674">
        <w:rPr>
          <w:rFonts w:eastAsiaTheme="minorHAnsi"/>
          <w:sz w:val="28"/>
          <w:szCs w:val="28"/>
          <w:lang w:eastAsia="en-US"/>
        </w:rPr>
        <w:t>Телефон для справок и консультаций: 8 (346</w:t>
      </w:r>
      <w:r>
        <w:rPr>
          <w:rFonts w:eastAsiaTheme="minorHAnsi"/>
          <w:sz w:val="28"/>
          <w:szCs w:val="28"/>
          <w:lang w:eastAsia="en-US"/>
        </w:rPr>
        <w:t>7) 33-84-75</w:t>
      </w:r>
      <w:r w:rsidRPr="009B3674">
        <w:rPr>
          <w:rFonts w:eastAsiaTheme="minorHAnsi"/>
          <w:sz w:val="28"/>
          <w:szCs w:val="28"/>
          <w:lang w:eastAsia="en-US"/>
        </w:rPr>
        <w:t>.</w:t>
      </w:r>
    </w:p>
    <w:p w:rsidR="00CB6094" w:rsidRPr="00AF4255" w:rsidRDefault="00CB6094" w:rsidP="00CB6094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AF4255">
        <w:rPr>
          <w:rFonts w:eastAsiaTheme="minorHAnsi"/>
          <w:sz w:val="28"/>
          <w:szCs w:val="28"/>
          <w:lang w:eastAsia="en-US"/>
        </w:rPr>
        <w:t xml:space="preserve">Процедура получения информации заявителями по вопросам предоставления муниципальной услуги, сведений о ходе предоставления муниципальной услуги размещается в информационно-телекоммуникационной сети Интернет на официальном сайте администрации Ханты-Мансийского района </w:t>
      </w:r>
      <w:hyperlink r:id="rId31" w:history="1">
        <w:r w:rsidRPr="00AF4255">
          <w:rPr>
            <w:rStyle w:val="a5"/>
            <w:rFonts w:eastAsiaTheme="minorHAnsi"/>
            <w:sz w:val="28"/>
            <w:szCs w:val="28"/>
            <w:lang w:eastAsia="en-US"/>
          </w:rPr>
          <w:t>www.</w:t>
        </w:r>
        <w:r w:rsidRPr="00AF4255">
          <w:rPr>
            <w:rStyle w:val="a5"/>
            <w:rFonts w:eastAsiaTheme="minorHAnsi"/>
            <w:sz w:val="28"/>
            <w:szCs w:val="28"/>
            <w:lang w:val="en-US" w:eastAsia="en-US"/>
          </w:rPr>
          <w:t>hmrn</w:t>
        </w:r>
        <w:r w:rsidRPr="00AF4255">
          <w:rPr>
            <w:rStyle w:val="a5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AF4255">
          <w:rPr>
            <w:rStyle w:val="a5"/>
            <w:rFonts w:eastAsiaTheme="minorHAnsi"/>
            <w:sz w:val="28"/>
            <w:szCs w:val="28"/>
            <w:lang w:eastAsia="en-US"/>
          </w:rPr>
          <w:t>ru</w:t>
        </w:r>
        <w:proofErr w:type="spellEnd"/>
      </w:hyperlink>
      <w:r w:rsidRPr="00AF4255">
        <w:rPr>
          <w:rFonts w:eastAsiaTheme="minorHAnsi"/>
          <w:sz w:val="28"/>
          <w:szCs w:val="28"/>
          <w:lang w:eastAsia="en-US"/>
        </w:rPr>
        <w:t xml:space="preserve"> (далее - сайт Ханты-Мансийского района).</w:t>
      </w:r>
    </w:p>
    <w:p w:rsidR="00CB6094" w:rsidRDefault="00CB6094" w:rsidP="00CB6094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F4255">
        <w:rPr>
          <w:rFonts w:eastAsiaTheme="minorHAnsi"/>
          <w:sz w:val="28"/>
          <w:szCs w:val="28"/>
          <w:lang w:eastAsia="en-US"/>
        </w:rPr>
        <w:t>Информирование по вопросам предоставления муниципальной услуги, в том числе о ходе ее предоставления осуществляется МКУ ХМР «Комитет по КСиСП».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F4255">
        <w:rPr>
          <w:rFonts w:eastAsiaTheme="minorHAnsi"/>
          <w:sz w:val="28"/>
          <w:szCs w:val="28"/>
          <w:lang w:eastAsia="en-US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9B367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B3674">
        <w:rPr>
          <w:rFonts w:eastAsiaTheme="minorHAnsi"/>
          <w:sz w:val="28"/>
          <w:szCs w:val="28"/>
          <w:lang w:eastAsia="en-US"/>
        </w:rPr>
        <w:t>устной</w:t>
      </w:r>
      <w:proofErr w:type="gramEnd"/>
      <w:r w:rsidRPr="009B3674">
        <w:rPr>
          <w:rFonts w:eastAsiaTheme="minorHAnsi"/>
          <w:sz w:val="28"/>
          <w:szCs w:val="28"/>
          <w:lang w:eastAsia="en-US"/>
        </w:rPr>
        <w:t xml:space="preserve"> (при личном обращении заявителя и/или по телефону);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9B3674">
        <w:rPr>
          <w:rFonts w:eastAsiaTheme="minorHAnsi"/>
          <w:sz w:val="28"/>
          <w:szCs w:val="28"/>
          <w:lang w:eastAsia="en-US"/>
        </w:rPr>
        <w:t>письменной (при письменном обращении заявителя по по</w:t>
      </w:r>
      <w:r>
        <w:rPr>
          <w:rFonts w:eastAsiaTheme="minorHAnsi"/>
          <w:sz w:val="28"/>
          <w:szCs w:val="28"/>
          <w:lang w:eastAsia="en-US"/>
        </w:rPr>
        <w:t>чте, электронной почте, факсу);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684A25">
        <w:rPr>
          <w:rFonts w:eastAsia="Calibri"/>
          <w:sz w:val="28"/>
          <w:szCs w:val="28"/>
          <w:lang w:eastAsia="en-US"/>
        </w:rPr>
        <w:t>в форме информационных материалов в информационно-телекоммуникационной сети «Интернет»: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r w:rsidRPr="002A545B">
        <w:rPr>
          <w:sz w:val="28"/>
          <w:szCs w:val="28"/>
        </w:rPr>
        <w:t xml:space="preserve">Ханты-Мансийского района </w:t>
      </w:r>
      <w:hyperlink r:id="rId32" w:history="1">
        <w:r w:rsidRPr="002A545B">
          <w:rPr>
            <w:rStyle w:val="a5"/>
            <w:sz w:val="28"/>
            <w:szCs w:val="28"/>
          </w:rPr>
          <w:t>http://hmrn.ru/</w:t>
        </w:r>
      </w:hyperlink>
      <w:r w:rsidRPr="002A545B">
        <w:rPr>
          <w:sz w:val="28"/>
          <w:szCs w:val="28"/>
        </w:rPr>
        <w:t>;</w:t>
      </w:r>
    </w:p>
    <w:p w:rsidR="00CB6094" w:rsidRPr="0096756C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6756C">
        <w:rPr>
          <w:rFonts w:eastAsia="Calibri"/>
          <w:sz w:val="28"/>
          <w:szCs w:val="28"/>
          <w:lang w:eastAsia="en-US"/>
        </w:rPr>
        <w:t>Информация о муниципальной услуге также размещается в форме информационных (текстовых) материалов на информационном стенде в месте предоставления муниципальной услуги.</w:t>
      </w:r>
    </w:p>
    <w:p w:rsidR="00CB6094" w:rsidRPr="0096756C" w:rsidRDefault="00CB6094" w:rsidP="00CB6094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96756C">
        <w:rPr>
          <w:rFonts w:eastAsiaTheme="minorHAnsi"/>
          <w:sz w:val="28"/>
          <w:szCs w:val="28"/>
          <w:lang w:eastAsia="en-US"/>
        </w:rPr>
        <w:t xml:space="preserve">В случае устного обращения (лично или по телефону) заявителя (его представителя) </w:t>
      </w:r>
      <w:r>
        <w:rPr>
          <w:rFonts w:eastAsiaTheme="minorHAnsi"/>
          <w:sz w:val="28"/>
          <w:szCs w:val="28"/>
          <w:lang w:eastAsia="en-US"/>
        </w:rPr>
        <w:t>специалист</w:t>
      </w:r>
      <w:r w:rsidRPr="0096756C">
        <w:rPr>
          <w:rFonts w:eastAsiaTheme="minorHAnsi"/>
          <w:sz w:val="28"/>
          <w:szCs w:val="28"/>
          <w:lang w:eastAsia="en-US"/>
        </w:rPr>
        <w:t xml:space="preserve"> МКУ ХМ</w:t>
      </w:r>
      <w:r>
        <w:rPr>
          <w:rFonts w:eastAsiaTheme="minorHAnsi"/>
          <w:sz w:val="28"/>
          <w:szCs w:val="28"/>
          <w:lang w:eastAsia="en-US"/>
        </w:rPr>
        <w:t>Р «Комитет по КСиСП» осуществляе</w:t>
      </w:r>
      <w:r w:rsidRPr="0096756C">
        <w:rPr>
          <w:rFonts w:eastAsiaTheme="minorHAnsi"/>
          <w:sz w:val="28"/>
          <w:szCs w:val="28"/>
          <w:lang w:eastAsia="en-US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CB6094" w:rsidRPr="002A545B" w:rsidRDefault="00CB6094" w:rsidP="00CB60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lastRenderedPageBreak/>
        <w:t xml:space="preserve">Ответ на телефонный звонок начинается с информации о наименовании органа, в который обратился заявитель, фамилии, имени, отчестве </w:t>
      </w:r>
      <w:r>
        <w:rPr>
          <w:sz w:val="28"/>
          <w:szCs w:val="28"/>
        </w:rPr>
        <w:t>и должности специалиста</w:t>
      </w:r>
      <w:r w:rsidRPr="002A545B">
        <w:rPr>
          <w:sz w:val="28"/>
          <w:szCs w:val="28"/>
        </w:rPr>
        <w:t>, принявшего телефонный звонок.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Если для подготовки ответа требуется продолжительное время, </w:t>
      </w:r>
      <w:r>
        <w:rPr>
          <w:sz w:val="28"/>
          <w:szCs w:val="28"/>
        </w:rPr>
        <w:t>специалист</w:t>
      </w:r>
      <w:r w:rsidRPr="002A545B">
        <w:rPr>
          <w:sz w:val="28"/>
          <w:szCs w:val="28"/>
        </w:rPr>
        <w:t xml:space="preserve">, </w:t>
      </w:r>
      <w:r w:rsidR="00CC3E75">
        <w:rPr>
          <w:sz w:val="28"/>
          <w:szCs w:val="28"/>
        </w:rPr>
        <w:t>предоставляющий</w:t>
      </w:r>
      <w:r>
        <w:rPr>
          <w:sz w:val="28"/>
          <w:szCs w:val="28"/>
        </w:rPr>
        <w:t xml:space="preserve"> информацию в устной форме</w:t>
      </w:r>
      <w:r w:rsidRPr="002A545B">
        <w:rPr>
          <w:sz w:val="28"/>
          <w:szCs w:val="28"/>
        </w:rPr>
        <w:t xml:space="preserve">, </w:t>
      </w:r>
      <w:r>
        <w:rPr>
          <w:sz w:val="28"/>
          <w:szCs w:val="28"/>
        </w:rPr>
        <w:t>по выбору обратившегося лица предлагает</w:t>
      </w:r>
      <w:r w:rsidRPr="002A545B">
        <w:rPr>
          <w:sz w:val="28"/>
          <w:szCs w:val="28"/>
        </w:rPr>
        <w:t xml:space="preserve"> направить в </w:t>
      </w:r>
      <w:r w:rsidRPr="005E35E9">
        <w:rPr>
          <w:sz w:val="28"/>
          <w:szCs w:val="28"/>
        </w:rPr>
        <w:t xml:space="preserve">МКУ ХМР «Комитет по КСиСП» </w:t>
      </w:r>
      <w:r w:rsidRPr="002A545B">
        <w:rPr>
          <w:sz w:val="28"/>
          <w:szCs w:val="28"/>
        </w:rPr>
        <w:t xml:space="preserve">письменное обращение о предоставлении ему письменного ответа либо </w:t>
      </w:r>
      <w:r>
        <w:rPr>
          <w:sz w:val="28"/>
          <w:szCs w:val="28"/>
        </w:rPr>
        <w:t>определяет</w:t>
      </w:r>
      <w:r w:rsidRPr="002A545B">
        <w:rPr>
          <w:sz w:val="28"/>
          <w:szCs w:val="28"/>
        </w:rPr>
        <w:t xml:space="preserve"> другое удобное для </w:t>
      </w:r>
      <w:r>
        <w:rPr>
          <w:sz w:val="28"/>
          <w:szCs w:val="28"/>
        </w:rPr>
        <w:t>обратившегося лица</w:t>
      </w:r>
      <w:r w:rsidRPr="002A545B">
        <w:rPr>
          <w:sz w:val="28"/>
          <w:szCs w:val="28"/>
        </w:rPr>
        <w:t xml:space="preserve"> время для устного </w:t>
      </w:r>
      <w:r>
        <w:rPr>
          <w:sz w:val="28"/>
          <w:szCs w:val="28"/>
        </w:rPr>
        <w:t>консультирования</w:t>
      </w:r>
      <w:r w:rsidRPr="002A545B">
        <w:rPr>
          <w:sz w:val="28"/>
          <w:szCs w:val="28"/>
        </w:rPr>
        <w:t>.</w:t>
      </w:r>
    </w:p>
    <w:p w:rsidR="00CB6094" w:rsidRPr="0096756C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96756C">
        <w:rPr>
          <w:sz w:val="28"/>
          <w:szCs w:val="28"/>
        </w:rPr>
        <w:t>В случае подачи письменного обращения для получения информации по вопросам предоставления муниципальной услуги заявителям необходимо обратиться в</w:t>
      </w:r>
      <w:r w:rsidRPr="0096756C">
        <w:rPr>
          <w:rFonts w:eastAsiaTheme="minorHAnsi"/>
          <w:sz w:val="28"/>
          <w:szCs w:val="28"/>
          <w:lang w:eastAsia="en-US"/>
        </w:rPr>
        <w:t xml:space="preserve"> МКУ ХМР «Комитет по КСиСП».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При обращении в письменной форме, в том числе электронной, ответ на обращение заявителя направляется на указанный им адрес (по письменному запросу заявителя на почтовый адрес или адрес электронной почты, указанный в запросе).</w:t>
      </w:r>
    </w:p>
    <w:p w:rsidR="00CB6094" w:rsidRPr="002A545B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Срок ответа на письменное обращение заявителя о ходе предоставления муниципальной услуги составляет </w:t>
      </w:r>
      <w:r>
        <w:rPr>
          <w:sz w:val="28"/>
          <w:szCs w:val="28"/>
        </w:rPr>
        <w:t>5 рабочих дней</w:t>
      </w:r>
      <w:r w:rsidRPr="002A545B">
        <w:rPr>
          <w:sz w:val="28"/>
          <w:szCs w:val="28"/>
        </w:rPr>
        <w:t xml:space="preserve"> с даты регистрации обращения  в </w:t>
      </w:r>
      <w:r w:rsidRPr="003C67FB">
        <w:rPr>
          <w:rFonts w:eastAsiaTheme="minorHAnsi"/>
          <w:sz w:val="28"/>
          <w:szCs w:val="28"/>
          <w:lang w:eastAsia="en-US"/>
        </w:rPr>
        <w:t>МКУ ХМР «Комитет по КСиСП»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B6094" w:rsidRPr="0096756C" w:rsidRDefault="00CB6094" w:rsidP="00CB6094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96756C">
        <w:rPr>
          <w:rFonts w:eastAsiaTheme="minorHAnsi"/>
          <w:sz w:val="28"/>
          <w:szCs w:val="28"/>
          <w:lang w:eastAsia="en-US"/>
        </w:rPr>
        <w:t>На стенде в местах предоставления муниципальной услуги или в информационно-телекоммуникационной сети Интернет размещается следующая информация:</w:t>
      </w:r>
    </w:p>
    <w:p w:rsidR="00CB6094" w:rsidRPr="00B91A1D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место нахождения, график работы, справочные телефоны, адреса электронной почты </w:t>
      </w:r>
      <w:r w:rsidRPr="005E35E9">
        <w:rPr>
          <w:sz w:val="28"/>
          <w:szCs w:val="28"/>
        </w:rPr>
        <w:t xml:space="preserve">МКУ ХМР «Комитет по КСиСП» </w:t>
      </w:r>
      <w:r w:rsidRPr="002A545B">
        <w:rPr>
          <w:sz w:val="28"/>
          <w:szCs w:val="28"/>
        </w:rPr>
        <w:t>и его структурного подразделения, участвующего в предоставлении муниципальной услуги</w:t>
      </w:r>
      <w:r w:rsidRPr="000E374F">
        <w:rPr>
          <w:sz w:val="28"/>
          <w:szCs w:val="28"/>
          <w:highlight w:val="yellow"/>
        </w:rPr>
        <w:t xml:space="preserve"> </w:t>
      </w:r>
      <w:r w:rsidRPr="00B91A1D">
        <w:rPr>
          <w:sz w:val="28"/>
          <w:szCs w:val="28"/>
        </w:rPr>
        <w:t>(информация размещается в информационно-телекоммуникационной сети «Интернет»);</w:t>
      </w:r>
    </w:p>
    <w:p w:rsidR="00CB6094" w:rsidRPr="00B91A1D" w:rsidRDefault="00CB6094" w:rsidP="00CB6094">
      <w:pPr>
        <w:ind w:firstLine="851"/>
        <w:jc w:val="both"/>
        <w:rPr>
          <w:sz w:val="28"/>
          <w:szCs w:val="28"/>
        </w:rPr>
      </w:pPr>
      <w:r w:rsidRPr="00B91A1D">
        <w:rPr>
          <w:sz w:val="28"/>
          <w:szCs w:val="28"/>
        </w:rPr>
        <w:t>круг заявителей (информация размещается в информационно-телекоммуникационной сети «Интернет»);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B91A1D">
        <w:rPr>
          <w:sz w:val="28"/>
          <w:szCs w:val="28"/>
        </w:rPr>
        <w:t>срок предоставления муниципальной услуги (информация размещается на</w:t>
      </w:r>
      <w:r>
        <w:rPr>
          <w:sz w:val="28"/>
          <w:szCs w:val="28"/>
        </w:rPr>
        <w:t xml:space="preserve"> сайте Ханты-Мансийского района</w:t>
      </w:r>
      <w:r w:rsidRPr="00B91A1D">
        <w:rPr>
          <w:sz w:val="28"/>
          <w:szCs w:val="28"/>
        </w:rPr>
        <w:t>);</w:t>
      </w:r>
    </w:p>
    <w:p w:rsidR="00CB6094" w:rsidRPr="000E374F" w:rsidRDefault="00CB6094" w:rsidP="00CB6094">
      <w:pPr>
        <w:ind w:firstLine="851"/>
        <w:jc w:val="both"/>
        <w:rPr>
          <w:sz w:val="28"/>
          <w:szCs w:val="28"/>
          <w:highlight w:val="yellow"/>
        </w:rPr>
      </w:pPr>
      <w:r w:rsidRPr="000E374F">
        <w:rPr>
          <w:sz w:val="28"/>
          <w:szCs w:val="28"/>
        </w:rPr>
        <w:t>блок-схема предоставления муниципальной услуги;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91A1D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</w:t>
      </w:r>
      <w:r>
        <w:rPr>
          <w:rFonts w:eastAsia="Calibri"/>
          <w:sz w:val="28"/>
          <w:szCs w:val="28"/>
          <w:lang w:eastAsia="en-US"/>
        </w:rPr>
        <w:t>ниципальной услуги, и требования</w:t>
      </w:r>
      <w:r w:rsidRPr="00B91A1D">
        <w:rPr>
          <w:rFonts w:eastAsia="Calibri"/>
          <w:sz w:val="28"/>
          <w:szCs w:val="28"/>
          <w:lang w:eastAsia="en-US"/>
        </w:rPr>
        <w:t xml:space="preserve"> к таким документам (информация размещается на</w:t>
      </w:r>
      <w:r>
        <w:rPr>
          <w:rFonts w:eastAsia="Calibri"/>
          <w:sz w:val="28"/>
          <w:szCs w:val="28"/>
          <w:lang w:eastAsia="en-US"/>
        </w:rPr>
        <w:t xml:space="preserve"> сайте Ханты-Мансийского района</w:t>
      </w:r>
      <w:r w:rsidRPr="00B91A1D">
        <w:rPr>
          <w:rFonts w:eastAsia="Calibri"/>
          <w:sz w:val="28"/>
          <w:szCs w:val="28"/>
          <w:lang w:eastAsia="en-US"/>
        </w:rPr>
        <w:t>);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91A1D">
        <w:rPr>
          <w:rFonts w:eastAsia="Calibri"/>
          <w:sz w:val="28"/>
          <w:szCs w:val="28"/>
          <w:lang w:eastAsia="en-US"/>
        </w:rPr>
        <w:t>бланки заявления о предоставлении муниципальной услуги и образец его заполнения;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91A1D">
        <w:rPr>
          <w:rFonts w:eastAsia="Calibri"/>
          <w:sz w:val="28"/>
          <w:szCs w:val="28"/>
          <w:lang w:eastAsia="en-US"/>
        </w:rPr>
        <w:t>результат предоставления муниципальной услуги и порядок его предоставления заявителю</w:t>
      </w:r>
      <w:r>
        <w:rPr>
          <w:rFonts w:eastAsia="Calibri"/>
          <w:sz w:val="28"/>
          <w:szCs w:val="28"/>
          <w:lang w:eastAsia="en-US"/>
        </w:rPr>
        <w:t>;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91A1D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муниципальной услуги</w:t>
      </w:r>
      <w:r>
        <w:rPr>
          <w:rFonts w:eastAsia="Calibri"/>
          <w:sz w:val="28"/>
          <w:szCs w:val="28"/>
          <w:lang w:eastAsia="en-US"/>
        </w:rPr>
        <w:t>;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порядок</w:t>
      </w:r>
      <w:r w:rsidRPr="00B91A1D">
        <w:rPr>
          <w:sz w:val="28"/>
          <w:szCs w:val="28"/>
          <w:lang w:eastAsia="ar-SA"/>
        </w:rPr>
        <w:t xml:space="preserve"> досудебного (внесудебного) обжалования действий (бездействия) и решений, принятых (осуществляемых) в ходе предоставления муниципальной услуги </w:t>
      </w:r>
      <w:r w:rsidRPr="00B91A1D">
        <w:rPr>
          <w:rFonts w:eastAsia="Calibri"/>
          <w:sz w:val="28"/>
          <w:szCs w:val="28"/>
          <w:lang w:eastAsia="en-US"/>
        </w:rPr>
        <w:t xml:space="preserve">(информация размещается на </w:t>
      </w:r>
      <w:r w:rsidRPr="00D53B22">
        <w:rPr>
          <w:rFonts w:eastAsia="Calibri"/>
          <w:sz w:val="28"/>
          <w:szCs w:val="28"/>
          <w:lang w:eastAsia="en-US"/>
        </w:rPr>
        <w:t>стендах в местах предоставления</w:t>
      </w:r>
      <w:r>
        <w:rPr>
          <w:rFonts w:eastAsia="Calibri"/>
          <w:sz w:val="28"/>
          <w:szCs w:val="28"/>
          <w:lang w:eastAsia="en-US"/>
        </w:rPr>
        <w:t xml:space="preserve"> муниципальных услуг, на сайте Ханты-Мансийского района);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91A1D">
        <w:rPr>
          <w:sz w:val="28"/>
          <w:szCs w:val="28"/>
        </w:rPr>
        <w:lastRenderedPageBreak/>
        <w:t>текст настоящего административного регламента с приложениями (извлечения, при необходимости, – на информационном стенде, полный текст можно получить в информационно-телекоммуникационной сети «Интернет» либо обратившись к специалисту, ответственному</w:t>
      </w:r>
      <w:r w:rsidRPr="002A545B">
        <w:rPr>
          <w:sz w:val="28"/>
          <w:szCs w:val="28"/>
        </w:rPr>
        <w:t xml:space="preserve"> за предоставление муниципальной услуги)</w:t>
      </w:r>
      <w:r>
        <w:rPr>
          <w:sz w:val="28"/>
          <w:szCs w:val="28"/>
        </w:rPr>
        <w:t>.</w:t>
      </w:r>
    </w:p>
    <w:p w:rsidR="00CB6094" w:rsidRPr="0096756C" w:rsidRDefault="00CB6094" w:rsidP="00CB6094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6756C">
        <w:rPr>
          <w:sz w:val="28"/>
          <w:szCs w:val="28"/>
        </w:rPr>
        <w:t>В случае внесения изменений в порядок предоставления муниципальной услуги специалист</w:t>
      </w:r>
      <w:r w:rsidRPr="0096756C">
        <w:rPr>
          <w:rFonts w:eastAsia="Calibri"/>
          <w:sz w:val="28"/>
          <w:szCs w:val="28"/>
          <w:lang w:eastAsia="en-US"/>
        </w:rPr>
        <w:t xml:space="preserve">, ответственный за предоставление муниципальной услуги, </w:t>
      </w:r>
      <w:r w:rsidRPr="0096756C">
        <w:rPr>
          <w:sz w:val="28"/>
          <w:szCs w:val="28"/>
        </w:rPr>
        <w:t>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 в местах предоставления муниципальной услуги.</w:t>
      </w:r>
    </w:p>
    <w:p w:rsidR="00CB6094" w:rsidRPr="00B91A1D" w:rsidRDefault="00CB6094" w:rsidP="00CB60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6094" w:rsidRDefault="00CB6094" w:rsidP="00CB60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B6094" w:rsidRPr="00CB6094" w:rsidRDefault="00CB6094" w:rsidP="00CC3E75">
      <w:pPr>
        <w:pStyle w:val="ab"/>
        <w:numPr>
          <w:ilvl w:val="0"/>
          <w:numId w:val="7"/>
        </w:numPr>
        <w:rPr>
          <w:sz w:val="28"/>
          <w:szCs w:val="28"/>
        </w:rPr>
      </w:pPr>
      <w:r w:rsidRPr="00CB6094">
        <w:rPr>
          <w:sz w:val="28"/>
          <w:szCs w:val="28"/>
        </w:rPr>
        <w:t>Стандарт предоставления муниципальной услуги</w:t>
      </w:r>
    </w:p>
    <w:p w:rsidR="00CB6094" w:rsidRPr="000E374F" w:rsidRDefault="00CB6094" w:rsidP="00CB6094">
      <w:pPr>
        <w:jc w:val="both"/>
        <w:rPr>
          <w:sz w:val="28"/>
          <w:szCs w:val="28"/>
        </w:rPr>
      </w:pPr>
    </w:p>
    <w:p w:rsidR="00CB6094" w:rsidRPr="000E374F" w:rsidRDefault="00CB6094" w:rsidP="00CB6094">
      <w:pPr>
        <w:jc w:val="center"/>
        <w:rPr>
          <w:sz w:val="28"/>
          <w:szCs w:val="28"/>
        </w:rPr>
      </w:pPr>
      <w:r w:rsidRPr="000E374F">
        <w:rPr>
          <w:sz w:val="28"/>
          <w:szCs w:val="28"/>
        </w:rPr>
        <w:t>Наименование муниципальной услуги</w:t>
      </w:r>
    </w:p>
    <w:p w:rsidR="00CB6094" w:rsidRPr="00C53F94" w:rsidRDefault="00CB6094" w:rsidP="00CB60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6094" w:rsidRPr="00CB6094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CB6094">
        <w:rPr>
          <w:sz w:val="28"/>
          <w:szCs w:val="28"/>
        </w:rPr>
        <w:t>Согласование проектной документации на проведение работ по сохранению объект</w:t>
      </w:r>
      <w:r w:rsidR="00CC3E75">
        <w:rPr>
          <w:sz w:val="28"/>
          <w:szCs w:val="28"/>
        </w:rPr>
        <w:t>а</w:t>
      </w:r>
      <w:r w:rsidRPr="00CB6094">
        <w:rPr>
          <w:sz w:val="28"/>
          <w:szCs w:val="28"/>
        </w:rPr>
        <w:t xml:space="preserve"> культурного наследия местного (муниципального) значения, расположенных на территории Ханты-Мансийского района.</w:t>
      </w:r>
    </w:p>
    <w:p w:rsidR="00CB6094" w:rsidRDefault="00CB6094" w:rsidP="00CB6094">
      <w:pPr>
        <w:ind w:firstLine="709"/>
        <w:jc w:val="both"/>
        <w:rPr>
          <w:sz w:val="24"/>
          <w:szCs w:val="28"/>
        </w:rPr>
      </w:pPr>
    </w:p>
    <w:p w:rsidR="00CB6094" w:rsidRDefault="00CB6094" w:rsidP="00CB6094">
      <w:pPr>
        <w:ind w:firstLine="709"/>
        <w:jc w:val="center"/>
        <w:rPr>
          <w:bCs/>
          <w:sz w:val="28"/>
          <w:szCs w:val="28"/>
        </w:rPr>
      </w:pPr>
      <w:r w:rsidRPr="00C53F94">
        <w:rPr>
          <w:bCs/>
          <w:sz w:val="28"/>
          <w:szCs w:val="28"/>
        </w:rPr>
        <w:t>Наименование органа, предос</w:t>
      </w:r>
      <w:r>
        <w:rPr>
          <w:bCs/>
          <w:sz w:val="28"/>
          <w:szCs w:val="28"/>
        </w:rPr>
        <w:t>тавляющего муниципальную услугу</w:t>
      </w:r>
    </w:p>
    <w:p w:rsidR="00CB6094" w:rsidRDefault="00CB6094" w:rsidP="00CB6094">
      <w:pPr>
        <w:jc w:val="both"/>
        <w:rPr>
          <w:sz w:val="28"/>
          <w:szCs w:val="28"/>
          <w:lang w:eastAsia="en-US"/>
        </w:rPr>
      </w:pPr>
    </w:p>
    <w:p w:rsidR="00CB6094" w:rsidRPr="0096756C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bCs/>
          <w:sz w:val="28"/>
          <w:szCs w:val="28"/>
        </w:rPr>
      </w:pPr>
      <w:r w:rsidRPr="0096756C">
        <w:rPr>
          <w:sz w:val="28"/>
          <w:szCs w:val="28"/>
          <w:lang w:eastAsia="en-US"/>
        </w:rPr>
        <w:t xml:space="preserve">Предоставление муниципальной услуги осуществляется непосредственно администрацией района через </w:t>
      </w:r>
      <w:r w:rsidRPr="0096756C">
        <w:rPr>
          <w:bCs/>
          <w:sz w:val="28"/>
          <w:szCs w:val="28"/>
        </w:rPr>
        <w:t>МКУ ХМР «Комитет по КСиСП», а также Департамент строительства, арх</w:t>
      </w:r>
      <w:r>
        <w:rPr>
          <w:bCs/>
          <w:sz w:val="28"/>
          <w:szCs w:val="28"/>
        </w:rPr>
        <w:t>итектуры и жилищно-коммунального хозяйства</w:t>
      </w:r>
      <w:r w:rsidRPr="009675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96756C">
        <w:rPr>
          <w:bCs/>
          <w:sz w:val="28"/>
          <w:szCs w:val="28"/>
        </w:rPr>
        <w:t xml:space="preserve"> Ханты-Мансийского района и Департамент имущественных и земельных отношений </w:t>
      </w:r>
      <w:r>
        <w:rPr>
          <w:bCs/>
          <w:sz w:val="28"/>
          <w:szCs w:val="28"/>
        </w:rPr>
        <w:t xml:space="preserve">Администрации </w:t>
      </w:r>
      <w:r w:rsidRPr="0096756C">
        <w:rPr>
          <w:bCs/>
          <w:sz w:val="28"/>
          <w:szCs w:val="28"/>
        </w:rPr>
        <w:t>Ханты-Мансийского района в части отдельных полномочий.</w:t>
      </w:r>
    </w:p>
    <w:p w:rsidR="00CB6094" w:rsidRPr="0096756C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6756C">
        <w:rPr>
          <w:sz w:val="28"/>
          <w:szCs w:val="28"/>
        </w:rPr>
        <w:t>В соответствии с требованиями пункта 3 части 7</w:t>
      </w:r>
      <w:r>
        <w:rPr>
          <w:sz w:val="28"/>
          <w:szCs w:val="28"/>
        </w:rPr>
        <w:t xml:space="preserve"> Федерального закона от 27.07.</w:t>
      </w:r>
      <w:r w:rsidRPr="0096756C">
        <w:rPr>
          <w:sz w:val="28"/>
          <w:szCs w:val="28"/>
        </w:rPr>
        <w:t>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услуги, в том числе  связанных с обращением в иные государственны</w:t>
      </w:r>
      <w:r>
        <w:rPr>
          <w:sz w:val="28"/>
          <w:szCs w:val="28"/>
        </w:rPr>
        <w:t>е</w:t>
      </w:r>
      <w:r w:rsidRPr="0096756C">
        <w:rPr>
          <w:sz w:val="28"/>
          <w:szCs w:val="28"/>
        </w:rPr>
        <w:t xml:space="preserve"> органы, органы местного самоуправления,  организации, за исключением получения услуг и</w:t>
      </w:r>
      <w:proofErr w:type="gramEnd"/>
      <w:r w:rsidRPr="0096756C">
        <w:rPr>
          <w:sz w:val="28"/>
          <w:szCs w:val="28"/>
        </w:rPr>
        <w:t xml:space="preserve"> </w:t>
      </w:r>
      <w:proofErr w:type="gramStart"/>
      <w:r w:rsidRPr="0096756C">
        <w:rPr>
          <w:sz w:val="28"/>
          <w:szCs w:val="28"/>
        </w:rPr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96756C">
        <w:rPr>
          <w:bCs/>
          <w:sz w:val="28"/>
          <w:szCs w:val="28"/>
        </w:rPr>
        <w:t>решением Думы Ханты</w:t>
      </w:r>
      <w:r>
        <w:rPr>
          <w:bCs/>
          <w:sz w:val="28"/>
          <w:szCs w:val="28"/>
        </w:rPr>
        <w:t>-Мансийского района от 20.03.</w:t>
      </w:r>
      <w:r w:rsidRPr="0096756C">
        <w:rPr>
          <w:bCs/>
          <w:sz w:val="28"/>
          <w:szCs w:val="28"/>
        </w:rPr>
        <w:t>2014 года № 336 «Об утверждении перечня услуг, которые являются необходимыми и обязательными для предоставления органами местного самоуправления Ханты-Мансийского района муниципальных услуг и предоставляются организациями, участвующими в предоставлении муниципальных услуг, и порядка</w:t>
      </w:r>
      <w:proofErr w:type="gramEnd"/>
      <w:r w:rsidRPr="0096756C">
        <w:rPr>
          <w:bCs/>
          <w:sz w:val="28"/>
          <w:szCs w:val="28"/>
        </w:rPr>
        <w:t xml:space="preserve"> определения размера платы за их предоставление».</w:t>
      </w:r>
    </w:p>
    <w:p w:rsidR="00CB6094" w:rsidRPr="00FA5C8E" w:rsidRDefault="00CB6094" w:rsidP="00CB60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4"/>
          <w:lang w:eastAsia="en-US"/>
        </w:rPr>
      </w:pPr>
    </w:p>
    <w:p w:rsidR="00CB6094" w:rsidRPr="000E374F" w:rsidRDefault="00CB6094" w:rsidP="00CB6094">
      <w:pPr>
        <w:jc w:val="center"/>
        <w:rPr>
          <w:sz w:val="28"/>
          <w:szCs w:val="28"/>
        </w:rPr>
      </w:pPr>
      <w:r w:rsidRPr="000E374F">
        <w:rPr>
          <w:sz w:val="28"/>
          <w:szCs w:val="28"/>
        </w:rPr>
        <w:lastRenderedPageBreak/>
        <w:t>Результат предоставления муниципальной услуги</w:t>
      </w:r>
    </w:p>
    <w:p w:rsidR="00CB6094" w:rsidRPr="002A545B" w:rsidRDefault="00CB6094" w:rsidP="00CB6094">
      <w:pPr>
        <w:ind w:firstLine="708"/>
        <w:jc w:val="center"/>
        <w:rPr>
          <w:sz w:val="28"/>
          <w:szCs w:val="28"/>
        </w:rPr>
      </w:pPr>
    </w:p>
    <w:p w:rsidR="00CB6094" w:rsidRDefault="00CB6094" w:rsidP="00CB6094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bCs/>
          <w:sz w:val="28"/>
          <w:szCs w:val="24"/>
          <w:lang w:eastAsia="en-US"/>
        </w:rPr>
      </w:pPr>
      <w:r w:rsidRPr="0096756C">
        <w:rPr>
          <w:sz w:val="28"/>
          <w:szCs w:val="28"/>
        </w:rPr>
        <w:t>Результатом предоставления муниципальной услуги является</w:t>
      </w:r>
      <w:r w:rsidRPr="0096756C">
        <w:rPr>
          <w:rFonts w:eastAsiaTheme="minorHAnsi"/>
          <w:bCs/>
          <w:sz w:val="28"/>
          <w:szCs w:val="24"/>
          <w:lang w:eastAsia="en-US"/>
        </w:rPr>
        <w:t>: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4"/>
          <w:lang w:eastAsia="en-US"/>
        </w:rPr>
      </w:pPr>
      <w:r w:rsidRPr="0096756C">
        <w:rPr>
          <w:sz w:val="28"/>
          <w:szCs w:val="28"/>
        </w:rPr>
        <w:t>выданная (направленная) заявителю информация о</w:t>
      </w:r>
      <w:r w:rsidRPr="0096756C">
        <w:rPr>
          <w:rFonts w:eastAsiaTheme="minorHAnsi"/>
          <w:bCs/>
          <w:sz w:val="28"/>
          <w:szCs w:val="24"/>
          <w:lang w:eastAsia="en-US"/>
        </w:rPr>
        <w:t xml:space="preserve"> выдаче задания на проведение работ по сохранению объекта культурного наследия;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3B22">
        <w:rPr>
          <w:sz w:val="28"/>
          <w:szCs w:val="28"/>
        </w:rPr>
        <w:t>выданное (направленное) заявителю уведомление</w:t>
      </w:r>
      <w:r w:rsidRPr="002A545B">
        <w:rPr>
          <w:sz w:val="28"/>
          <w:szCs w:val="28"/>
        </w:rPr>
        <w:t xml:space="preserve"> об отказе в предоставлении информации с указанием причины отказа.</w:t>
      </w:r>
    </w:p>
    <w:p w:rsidR="00CB6094" w:rsidRPr="0096756C" w:rsidRDefault="00CB6094" w:rsidP="00CB6094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6756C">
        <w:rPr>
          <w:sz w:val="28"/>
          <w:szCs w:val="28"/>
        </w:rPr>
        <w:t xml:space="preserve">Результат предоставления муниципальной услуги оформляется на официальном бланке </w:t>
      </w:r>
      <w:r w:rsidRPr="0096756C">
        <w:rPr>
          <w:rFonts w:eastAsiaTheme="minorHAnsi"/>
          <w:sz w:val="28"/>
          <w:szCs w:val="28"/>
          <w:lang w:eastAsia="en-US"/>
        </w:rPr>
        <w:t xml:space="preserve">МКУ ХМР «Комитет по КСиСП» </w:t>
      </w:r>
      <w:r w:rsidRPr="0096756C">
        <w:rPr>
          <w:sz w:val="28"/>
          <w:szCs w:val="28"/>
        </w:rPr>
        <w:t>за подписью директора либо лица, его замещающего.</w:t>
      </w:r>
    </w:p>
    <w:p w:rsidR="00CB6094" w:rsidRPr="00FA5C8E" w:rsidRDefault="00CB6094" w:rsidP="00CB609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4"/>
          <w:lang w:eastAsia="en-US"/>
        </w:rPr>
      </w:pPr>
    </w:p>
    <w:p w:rsidR="00CB6094" w:rsidRPr="00F61BEE" w:rsidRDefault="00CB6094" w:rsidP="00CB6094">
      <w:pPr>
        <w:jc w:val="center"/>
        <w:rPr>
          <w:sz w:val="28"/>
          <w:szCs w:val="28"/>
        </w:rPr>
      </w:pPr>
      <w:r w:rsidRPr="00F61BEE">
        <w:rPr>
          <w:sz w:val="28"/>
          <w:szCs w:val="28"/>
        </w:rPr>
        <w:t>Срок предоставления муниципальной услуги</w:t>
      </w:r>
    </w:p>
    <w:p w:rsidR="00CB6094" w:rsidRPr="002A545B" w:rsidRDefault="00CB6094" w:rsidP="00CB6094">
      <w:pPr>
        <w:ind w:firstLine="708"/>
        <w:jc w:val="center"/>
        <w:rPr>
          <w:b/>
          <w:sz w:val="28"/>
          <w:szCs w:val="28"/>
        </w:rPr>
      </w:pPr>
    </w:p>
    <w:p w:rsidR="00CB6094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FC2410">
        <w:rPr>
          <w:sz w:val="28"/>
          <w:szCs w:val="28"/>
        </w:rPr>
        <w:t>Муниципальная услуга предоставляется в срок не более 30 рабочих дней с даты регистрации заявления (присвоения входящего номер</w:t>
      </w:r>
      <w:r>
        <w:rPr>
          <w:sz w:val="28"/>
          <w:szCs w:val="28"/>
        </w:rPr>
        <w:t>а) в МКУ ХМР «Комитет по КСиСП».</w:t>
      </w:r>
    </w:p>
    <w:p w:rsidR="00CB6094" w:rsidRPr="00FC2410" w:rsidRDefault="00CB6094" w:rsidP="00CB6094">
      <w:pPr>
        <w:ind w:firstLine="851"/>
        <w:jc w:val="both"/>
        <w:rPr>
          <w:sz w:val="28"/>
          <w:szCs w:val="28"/>
        </w:rPr>
      </w:pPr>
      <w:r w:rsidRPr="00FC2410">
        <w:rPr>
          <w:sz w:val="28"/>
          <w:szCs w:val="28"/>
        </w:rPr>
        <w:t>В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CB6094" w:rsidRPr="002A545B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Срок выдачи (направления) результата предоставления муниципальной услуги</w:t>
      </w:r>
      <w:r>
        <w:rPr>
          <w:sz w:val="28"/>
          <w:szCs w:val="28"/>
        </w:rPr>
        <w:t xml:space="preserve"> – </w:t>
      </w:r>
      <w:r w:rsidRPr="002A545B">
        <w:rPr>
          <w:sz w:val="28"/>
          <w:szCs w:val="28"/>
        </w:rPr>
        <w:t>не позднее 1 рабочего дня со дня оформления документов, являющихся результатом предоставления муниципальной услуги, указанны</w:t>
      </w:r>
      <w:r>
        <w:rPr>
          <w:sz w:val="28"/>
          <w:szCs w:val="28"/>
        </w:rPr>
        <w:t xml:space="preserve">м в пункте </w:t>
      </w:r>
      <w:r w:rsidRPr="00D53B22">
        <w:rPr>
          <w:sz w:val="28"/>
          <w:szCs w:val="28"/>
        </w:rPr>
        <w:t>14</w:t>
      </w:r>
      <w:r w:rsidRPr="002A545B">
        <w:rPr>
          <w:sz w:val="28"/>
          <w:szCs w:val="28"/>
        </w:rPr>
        <w:t xml:space="preserve"> настоящего административного регламента.</w:t>
      </w:r>
    </w:p>
    <w:p w:rsidR="00CB6094" w:rsidRPr="00A7371E" w:rsidRDefault="00CB6094" w:rsidP="00CB6094">
      <w:pPr>
        <w:rPr>
          <w:b/>
          <w:sz w:val="28"/>
          <w:szCs w:val="28"/>
        </w:rPr>
      </w:pPr>
    </w:p>
    <w:p w:rsidR="00CB6094" w:rsidRPr="00F61BEE" w:rsidRDefault="00CB6094" w:rsidP="00CB6094">
      <w:pPr>
        <w:jc w:val="center"/>
        <w:rPr>
          <w:sz w:val="28"/>
          <w:szCs w:val="28"/>
        </w:rPr>
      </w:pPr>
      <w:r w:rsidRPr="00F61BEE">
        <w:rPr>
          <w:sz w:val="28"/>
          <w:szCs w:val="28"/>
        </w:rPr>
        <w:t>Правовые основания для предоставления муниципальной услуги</w:t>
      </w:r>
    </w:p>
    <w:p w:rsidR="00CB6094" w:rsidRPr="002D6607" w:rsidRDefault="00CB6094" w:rsidP="00CB6094">
      <w:pPr>
        <w:ind w:firstLine="708"/>
        <w:jc w:val="center"/>
        <w:rPr>
          <w:color w:val="FF0000"/>
          <w:sz w:val="28"/>
          <w:szCs w:val="28"/>
        </w:rPr>
      </w:pPr>
    </w:p>
    <w:p w:rsidR="00CB6094" w:rsidRPr="0096756C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6756C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услуги:</w:t>
      </w:r>
    </w:p>
    <w:p w:rsidR="00CB6094" w:rsidRDefault="00CB6094" w:rsidP="00CB6094">
      <w:pPr>
        <w:pStyle w:val="ab"/>
        <w:ind w:left="708" w:firstLine="143"/>
        <w:jc w:val="both"/>
        <w:rPr>
          <w:sz w:val="28"/>
          <w:szCs w:val="28"/>
        </w:rPr>
      </w:pPr>
      <w:r w:rsidRPr="00510D13">
        <w:rPr>
          <w:sz w:val="28"/>
          <w:szCs w:val="28"/>
        </w:rPr>
        <w:t>Ко</w:t>
      </w:r>
      <w:r>
        <w:rPr>
          <w:sz w:val="28"/>
          <w:szCs w:val="28"/>
        </w:rPr>
        <w:t>нституция Российской Федерации;</w:t>
      </w:r>
    </w:p>
    <w:p w:rsidR="00CB6094" w:rsidRPr="001501F6" w:rsidRDefault="00CB6094" w:rsidP="00CB6094">
      <w:pPr>
        <w:pStyle w:val="ab"/>
        <w:ind w:left="708" w:firstLine="143"/>
        <w:jc w:val="both"/>
        <w:rPr>
          <w:sz w:val="28"/>
          <w:szCs w:val="28"/>
        </w:rPr>
      </w:pPr>
      <w:r w:rsidRPr="0096756C">
        <w:rPr>
          <w:sz w:val="28"/>
          <w:szCs w:val="28"/>
        </w:rPr>
        <w:t>Градостроительный кодекс Рос</w:t>
      </w:r>
      <w:r>
        <w:rPr>
          <w:sz w:val="28"/>
          <w:szCs w:val="28"/>
        </w:rPr>
        <w:t>сийской Федерации</w:t>
      </w:r>
      <w:r w:rsidRPr="001501F6">
        <w:rPr>
          <w:sz w:val="28"/>
          <w:szCs w:val="28"/>
        </w:rPr>
        <w:t>;</w:t>
      </w:r>
    </w:p>
    <w:p w:rsidR="00CB6094" w:rsidRDefault="00CB6094" w:rsidP="00CB6094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 от 25.06.</w:t>
      </w:r>
      <w:r w:rsidRPr="00FA5C8E">
        <w:rPr>
          <w:sz w:val="28"/>
          <w:szCs w:val="28"/>
        </w:rPr>
        <w:t xml:space="preserve">2002 </w:t>
      </w:r>
      <w:r>
        <w:rPr>
          <w:sz w:val="28"/>
          <w:szCs w:val="28"/>
        </w:rPr>
        <w:t>№ 73-ФЗ «</w:t>
      </w:r>
      <w:r w:rsidRPr="00FA5C8E">
        <w:rPr>
          <w:sz w:val="28"/>
          <w:szCs w:val="28"/>
        </w:rPr>
        <w:t>Об объектах культурного наследия (памятниках истории и культур</w:t>
      </w:r>
      <w:r>
        <w:rPr>
          <w:sz w:val="28"/>
          <w:szCs w:val="28"/>
        </w:rPr>
        <w:t>ы) народов Российской Федерации»</w:t>
      </w:r>
      <w:r w:rsidRPr="00FA5C8E">
        <w:rPr>
          <w:sz w:val="28"/>
          <w:szCs w:val="28"/>
        </w:rPr>
        <w:t>;</w:t>
      </w:r>
    </w:p>
    <w:p w:rsidR="00CB6094" w:rsidRDefault="00CB6094" w:rsidP="00CB6094">
      <w:pPr>
        <w:pStyle w:val="ab"/>
        <w:ind w:left="0"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A5C8E">
        <w:rPr>
          <w:sz w:val="28"/>
          <w:szCs w:val="28"/>
        </w:rPr>
        <w:t xml:space="preserve"> </w:t>
      </w:r>
      <w:hyperlink r:id="rId33" w:tooltip="Федеральный закон от 27.07.2010 N 210-ФЗ (ред. от 13.07.2015) &quot;Об организации предоставления государственных и муниципальных услуг&quot;------------ Недействующая редакция{КонсультантПлюс}" w:history="1">
        <w:r w:rsidRPr="00FA5C8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27.07.2010 </w:t>
      </w:r>
      <w:r w:rsidRPr="00FA5C8E">
        <w:rPr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CB6094" w:rsidRDefault="00CB6094" w:rsidP="00CB6094">
      <w:pPr>
        <w:pStyle w:val="ab"/>
        <w:ind w:left="0"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A5C8E">
        <w:rPr>
          <w:sz w:val="28"/>
          <w:szCs w:val="28"/>
        </w:rPr>
        <w:t xml:space="preserve"> </w:t>
      </w:r>
      <w:hyperlink r:id="rId34" w:tooltip="Федеральный закон от 27.07.2010 N 210-ФЗ (ред. от 13.07.2015) &quot;Об организации предоставления государственных и муниципальных услуг&quot;------------ Недействующая редакция{КонсультантПлюс}" w:history="1">
        <w:r w:rsidRPr="00FA5C8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04.05.2011 </w:t>
      </w:r>
      <w:r w:rsidRPr="00FA5C8E">
        <w:rPr>
          <w:sz w:val="28"/>
          <w:szCs w:val="28"/>
        </w:rPr>
        <w:t xml:space="preserve">№ </w:t>
      </w:r>
      <w:r>
        <w:rPr>
          <w:sz w:val="28"/>
          <w:szCs w:val="28"/>
        </w:rPr>
        <w:t>99</w:t>
      </w:r>
      <w:r w:rsidRPr="00FA5C8E">
        <w:rPr>
          <w:sz w:val="28"/>
          <w:szCs w:val="28"/>
        </w:rPr>
        <w:t>-ФЗ</w:t>
      </w:r>
      <w:r>
        <w:rPr>
          <w:sz w:val="28"/>
          <w:szCs w:val="28"/>
        </w:rPr>
        <w:t xml:space="preserve"> «О</w:t>
      </w:r>
      <w:r w:rsidRPr="00FA5C8E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лицензировании отдельных видов деятельности»;</w:t>
      </w:r>
    </w:p>
    <w:p w:rsidR="00CB6094" w:rsidRDefault="00CB6094" w:rsidP="00CB6094">
      <w:pPr>
        <w:pStyle w:val="ab"/>
        <w:ind w:left="0"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A5C8E">
        <w:rPr>
          <w:sz w:val="28"/>
          <w:szCs w:val="28"/>
        </w:rPr>
        <w:t xml:space="preserve"> </w:t>
      </w:r>
      <w:hyperlink r:id="rId35" w:tooltip="Федеральный закон от 27.07.2010 N 210-ФЗ (ред. от 13.07.2015) &quot;Об организации предоставления государственных и муниципальных услуг&quot;------------ Недействующая редакция{КонсультантПлюс}" w:history="1">
        <w:r w:rsidRPr="00FA5C8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02.05.2010 </w:t>
      </w:r>
      <w:r w:rsidRPr="00FA5C8E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  <w:r w:rsidRPr="00FA5C8E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порядке обращения граждан»;</w:t>
      </w:r>
    </w:p>
    <w:p w:rsidR="00CB6094" w:rsidRDefault="00CB6094" w:rsidP="00CB6094">
      <w:pPr>
        <w:pStyle w:val="ab"/>
        <w:ind w:left="0"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A5C8E">
        <w:rPr>
          <w:sz w:val="28"/>
          <w:szCs w:val="28"/>
        </w:rPr>
        <w:t xml:space="preserve"> </w:t>
      </w:r>
      <w:hyperlink r:id="rId36" w:tooltip="Федеральный закон от 27.07.2010 N 210-ФЗ (ред. от 13.07.2015) &quot;Об организации предоставления государственных и муниципальных услуг&quot;------------ Недействующая редакция{КонсультантПлюс}" w:history="1">
        <w:r w:rsidRPr="00FA5C8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27.07.2006 </w:t>
      </w:r>
      <w:r w:rsidRPr="00FA5C8E">
        <w:rPr>
          <w:sz w:val="28"/>
          <w:szCs w:val="28"/>
        </w:rPr>
        <w:t xml:space="preserve">№ </w:t>
      </w:r>
      <w:r>
        <w:rPr>
          <w:sz w:val="28"/>
          <w:szCs w:val="28"/>
        </w:rPr>
        <w:t>149</w:t>
      </w:r>
      <w:r w:rsidRPr="00FA5C8E">
        <w:rPr>
          <w:sz w:val="28"/>
          <w:szCs w:val="28"/>
        </w:rPr>
        <w:t>-ФЗ</w:t>
      </w:r>
      <w:r>
        <w:rPr>
          <w:sz w:val="28"/>
          <w:szCs w:val="28"/>
        </w:rPr>
        <w:t xml:space="preserve"> « Об информации, информационных технологиях и о защите информации»;</w:t>
      </w:r>
    </w:p>
    <w:p w:rsidR="00CB6094" w:rsidRDefault="00CB6094" w:rsidP="00CB6094">
      <w:pPr>
        <w:pStyle w:val="ab"/>
        <w:ind w:left="0"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A5C8E">
        <w:rPr>
          <w:sz w:val="28"/>
          <w:szCs w:val="28"/>
        </w:rPr>
        <w:t xml:space="preserve"> </w:t>
      </w:r>
      <w:hyperlink r:id="rId37" w:tooltip="Федеральный закон от 27.07.2010 N 210-ФЗ (ред. от 13.07.2015) &quot;Об организации предоставления государственных и муниципальных услуг&quot;------------ Недействующая редакция{КонсультантПлюс}" w:history="1">
        <w:r w:rsidRPr="00FA5C8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27.07.2006 </w:t>
      </w:r>
      <w:r w:rsidRPr="00FA5C8E">
        <w:rPr>
          <w:sz w:val="28"/>
          <w:szCs w:val="28"/>
        </w:rPr>
        <w:t xml:space="preserve">№ </w:t>
      </w:r>
      <w:r>
        <w:rPr>
          <w:sz w:val="28"/>
          <w:szCs w:val="28"/>
        </w:rPr>
        <w:t>152</w:t>
      </w:r>
      <w:r w:rsidRPr="00FA5C8E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персональных данных»;</w:t>
      </w:r>
    </w:p>
    <w:p w:rsidR="00CB6094" w:rsidRDefault="00CB6094" w:rsidP="00CB6094">
      <w:pPr>
        <w:pStyle w:val="ab"/>
        <w:ind w:left="0"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FA5C8E">
        <w:rPr>
          <w:sz w:val="28"/>
          <w:szCs w:val="28"/>
        </w:rPr>
        <w:t xml:space="preserve"> </w:t>
      </w:r>
      <w:hyperlink r:id="rId38" w:tooltip="Федеральный закон от 27.07.2010 N 210-ФЗ (ред. от 13.07.2015) &quot;Об организации предоставления государственных и муниципальных услуг&quot;------------ Недействующая редакция{КонсультантПлюс}" w:history="1">
        <w:r w:rsidRPr="00FA5C8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06.10.2003 </w:t>
      </w:r>
      <w:r w:rsidRPr="00FA5C8E">
        <w:rPr>
          <w:sz w:val="28"/>
          <w:szCs w:val="28"/>
        </w:rPr>
        <w:t xml:space="preserve">№ </w:t>
      </w:r>
      <w:r>
        <w:rPr>
          <w:sz w:val="28"/>
          <w:szCs w:val="28"/>
        </w:rPr>
        <w:t>131</w:t>
      </w:r>
      <w:r w:rsidRPr="00FA5C8E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местного самоуправления в Российской Федерации»»;</w:t>
      </w:r>
    </w:p>
    <w:p w:rsidR="00CB6094" w:rsidRDefault="00CB6094" w:rsidP="00CB6094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5C8E">
        <w:rPr>
          <w:sz w:val="28"/>
          <w:szCs w:val="28"/>
        </w:rPr>
        <w:t>риказ</w:t>
      </w:r>
      <w:r>
        <w:rPr>
          <w:sz w:val="28"/>
          <w:szCs w:val="28"/>
        </w:rPr>
        <w:t xml:space="preserve"> </w:t>
      </w:r>
      <w:r w:rsidRPr="00FA5C8E">
        <w:rPr>
          <w:sz w:val="28"/>
          <w:szCs w:val="28"/>
        </w:rPr>
        <w:t>Министерства куль</w:t>
      </w:r>
      <w:r>
        <w:rPr>
          <w:sz w:val="28"/>
          <w:szCs w:val="28"/>
        </w:rPr>
        <w:t>туры Российской Федерации от 21.10.</w:t>
      </w:r>
      <w:r w:rsidRPr="00FA5C8E">
        <w:rPr>
          <w:sz w:val="28"/>
          <w:szCs w:val="28"/>
        </w:rPr>
        <w:t xml:space="preserve">2015 года № 2625 «Об утверждении порядка выдачи разрешения на проведение работ по сохранению объекта культурного наследия, включенного в единый </w:t>
      </w:r>
      <w:r w:rsidRPr="00FA5C8E">
        <w:rPr>
          <w:sz w:val="28"/>
          <w:szCs w:val="28"/>
        </w:rPr>
        <w:lastRenderedPageBreak/>
        <w:t>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>
        <w:rPr>
          <w:sz w:val="28"/>
          <w:szCs w:val="28"/>
        </w:rPr>
        <w:t>;</w:t>
      </w:r>
      <w:r w:rsidRPr="00FA5C8E">
        <w:rPr>
          <w:sz w:val="28"/>
          <w:szCs w:val="28"/>
        </w:rPr>
        <w:t xml:space="preserve"> </w:t>
      </w:r>
    </w:p>
    <w:p w:rsidR="00CB6094" w:rsidRDefault="00CB6094" w:rsidP="00CB6094">
      <w:pPr>
        <w:pStyle w:val="ab"/>
        <w:ind w:left="0"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FA5C8E">
        <w:rPr>
          <w:sz w:val="28"/>
          <w:szCs w:val="28"/>
        </w:rPr>
        <w:t xml:space="preserve"> Министерства кул</w:t>
      </w:r>
      <w:r>
        <w:rPr>
          <w:sz w:val="28"/>
          <w:szCs w:val="28"/>
        </w:rPr>
        <w:t>ьтуры Российской Федерации от 08.06.</w:t>
      </w:r>
      <w:r w:rsidRPr="00FA5C8E">
        <w:rPr>
          <w:sz w:val="28"/>
          <w:szCs w:val="28"/>
        </w:rPr>
        <w:t>2016 № 1278 «Об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>
        <w:rPr>
          <w:sz w:val="28"/>
          <w:szCs w:val="28"/>
        </w:rPr>
        <w:t>;</w:t>
      </w:r>
      <w:r w:rsidRPr="00FA5C8E">
        <w:rPr>
          <w:sz w:val="28"/>
          <w:szCs w:val="28"/>
        </w:rPr>
        <w:t xml:space="preserve"> </w:t>
      </w:r>
    </w:p>
    <w:p w:rsidR="00CB6094" w:rsidRDefault="00CC3E75" w:rsidP="00CB6094">
      <w:pPr>
        <w:pStyle w:val="ab"/>
        <w:ind w:left="0" w:firstLine="851"/>
        <w:jc w:val="both"/>
        <w:rPr>
          <w:sz w:val="28"/>
          <w:szCs w:val="28"/>
        </w:rPr>
      </w:pPr>
      <w:hyperlink r:id="rId39" w:tooltip="Закон ХМАО - Югры от 29.06.2006 N 64-оз (ред. от 20.02.2015) &quot;О регулировании отдельных отношений в области сохранения, использования, популяризации и государственной охраны объектов культурного наследия&quot; (принят Думой Ханты-Мансийского автономного округа - Юг" w:history="1">
        <w:r w:rsidR="00CB6094">
          <w:rPr>
            <w:sz w:val="28"/>
            <w:szCs w:val="28"/>
          </w:rPr>
          <w:t>з</w:t>
        </w:r>
        <w:r w:rsidR="00CB6094" w:rsidRPr="00FA5C8E">
          <w:rPr>
            <w:sz w:val="28"/>
            <w:szCs w:val="28"/>
          </w:rPr>
          <w:t>акон</w:t>
        </w:r>
      </w:hyperlink>
      <w:r w:rsidR="00CB6094" w:rsidRPr="00FA5C8E">
        <w:rPr>
          <w:sz w:val="28"/>
          <w:szCs w:val="28"/>
        </w:rPr>
        <w:t xml:space="preserve"> Ханты-Мансийского автономного округа </w:t>
      </w:r>
      <w:r w:rsidR="00CB6094" w:rsidRPr="00FA5C8E">
        <w:rPr>
          <w:rFonts w:eastAsia="Calibri"/>
          <w:sz w:val="28"/>
          <w:szCs w:val="28"/>
        </w:rPr>
        <w:t>–</w:t>
      </w:r>
      <w:r w:rsidR="00CB6094">
        <w:rPr>
          <w:sz w:val="28"/>
          <w:szCs w:val="28"/>
        </w:rPr>
        <w:t xml:space="preserve"> Югры от 29.06.2006</w:t>
      </w:r>
      <w:r w:rsidR="00CB6094" w:rsidRPr="00FA5C8E">
        <w:rPr>
          <w:sz w:val="28"/>
          <w:szCs w:val="28"/>
        </w:rPr>
        <w:t xml:space="preserve"> № 64-оз «О регулировании отдельных отношений в области сохранения, использования, популяризации и государственной охраны объектов культурного наследия»;</w:t>
      </w:r>
    </w:p>
    <w:p w:rsidR="00CB6094" w:rsidRDefault="00CB6094" w:rsidP="00CB6094">
      <w:pPr>
        <w:pStyle w:val="ab"/>
        <w:ind w:left="0"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Устав</w:t>
      </w:r>
      <w:r>
        <w:rPr>
          <w:sz w:val="28"/>
          <w:szCs w:val="28"/>
        </w:rPr>
        <w:t xml:space="preserve"> Ханты-Мансийского района;</w:t>
      </w:r>
    </w:p>
    <w:p w:rsidR="00CB6094" w:rsidRDefault="00CB6094" w:rsidP="00CB6094">
      <w:pPr>
        <w:pStyle w:val="ab"/>
        <w:ind w:left="0"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 xml:space="preserve">постановление администрации Ханты-Мансийского района </w:t>
      </w:r>
      <w:r w:rsidRPr="00C71B76">
        <w:rPr>
          <w:sz w:val="28"/>
          <w:szCs w:val="28"/>
        </w:rPr>
        <w:br/>
        <w:t xml:space="preserve">от 24 </w:t>
      </w:r>
      <w:r>
        <w:rPr>
          <w:sz w:val="28"/>
          <w:szCs w:val="28"/>
        </w:rPr>
        <w:t>01.</w:t>
      </w:r>
      <w:r w:rsidRPr="00C71B76">
        <w:rPr>
          <w:sz w:val="28"/>
          <w:szCs w:val="28"/>
        </w:rPr>
        <w:t>2016 № 52 «Об утверждении правил подачи и рассмотрения жалоб на решения и действия (бездействие) администрации Ханты-Мансийского района, предоставляющей муниципальные услуги, и ее должностных лиц, муниципальных служащих»</w:t>
      </w:r>
      <w:r>
        <w:rPr>
          <w:sz w:val="28"/>
          <w:szCs w:val="28"/>
        </w:rPr>
        <w:t>;</w:t>
      </w:r>
      <w:r w:rsidRPr="00C71B76">
        <w:rPr>
          <w:sz w:val="28"/>
          <w:szCs w:val="28"/>
        </w:rPr>
        <w:t xml:space="preserve"> </w:t>
      </w:r>
    </w:p>
    <w:p w:rsidR="00CB6094" w:rsidRPr="002A545B" w:rsidRDefault="00CB6094" w:rsidP="00CB6094">
      <w:pPr>
        <w:pStyle w:val="ab"/>
        <w:ind w:left="0" w:firstLine="851"/>
        <w:jc w:val="both"/>
        <w:rPr>
          <w:bCs/>
          <w:sz w:val="28"/>
          <w:szCs w:val="28"/>
        </w:rPr>
      </w:pPr>
      <w:r w:rsidRPr="00C71B76">
        <w:rPr>
          <w:bCs/>
          <w:sz w:val="28"/>
          <w:szCs w:val="28"/>
        </w:rPr>
        <w:t>настоящий административный регламент.</w:t>
      </w:r>
    </w:p>
    <w:p w:rsidR="00CB6094" w:rsidRPr="00FA5C8E" w:rsidRDefault="00CB6094" w:rsidP="00CB6094">
      <w:pPr>
        <w:jc w:val="both"/>
        <w:rPr>
          <w:sz w:val="28"/>
          <w:szCs w:val="28"/>
        </w:rPr>
      </w:pPr>
    </w:p>
    <w:p w:rsidR="00CB6094" w:rsidRDefault="00CB6094" w:rsidP="00CB6094">
      <w:pPr>
        <w:jc w:val="center"/>
        <w:rPr>
          <w:bCs/>
          <w:sz w:val="28"/>
          <w:szCs w:val="28"/>
        </w:rPr>
      </w:pPr>
      <w:r w:rsidRPr="00B85BF4">
        <w:rPr>
          <w:bCs/>
          <w:sz w:val="28"/>
          <w:szCs w:val="28"/>
        </w:rPr>
        <w:t xml:space="preserve"> </w:t>
      </w:r>
      <w:r w:rsidRPr="00205242">
        <w:rPr>
          <w:bCs/>
          <w:sz w:val="28"/>
          <w:szCs w:val="28"/>
        </w:rPr>
        <w:t>Исчерпывающий перечень документов,</w:t>
      </w:r>
    </w:p>
    <w:p w:rsidR="00CB6094" w:rsidRPr="00205242" w:rsidRDefault="00CB6094" w:rsidP="00CB6094">
      <w:pPr>
        <w:jc w:val="center"/>
        <w:rPr>
          <w:bCs/>
          <w:sz w:val="28"/>
          <w:szCs w:val="28"/>
        </w:rPr>
      </w:pPr>
      <w:r w:rsidRPr="00205242">
        <w:rPr>
          <w:bCs/>
          <w:sz w:val="28"/>
          <w:szCs w:val="28"/>
        </w:rPr>
        <w:t xml:space="preserve"> </w:t>
      </w:r>
      <w:proofErr w:type="gramStart"/>
      <w:r w:rsidRPr="00205242">
        <w:rPr>
          <w:bCs/>
          <w:sz w:val="28"/>
          <w:szCs w:val="28"/>
        </w:rPr>
        <w:t>необходимых</w:t>
      </w:r>
      <w:proofErr w:type="gramEnd"/>
      <w:r w:rsidRPr="00205242">
        <w:rPr>
          <w:bCs/>
          <w:sz w:val="28"/>
          <w:szCs w:val="28"/>
        </w:rPr>
        <w:t xml:space="preserve"> для предоставления муниципальной услуги</w:t>
      </w:r>
    </w:p>
    <w:p w:rsidR="00CB6094" w:rsidRPr="00FA5C8E" w:rsidRDefault="00CB6094" w:rsidP="00CB6094">
      <w:pPr>
        <w:rPr>
          <w:rFonts w:eastAsiaTheme="minorHAnsi"/>
          <w:sz w:val="28"/>
          <w:szCs w:val="24"/>
          <w:lang w:eastAsia="en-US"/>
        </w:rPr>
      </w:pPr>
    </w:p>
    <w:p w:rsidR="00CB6094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5343CB">
        <w:rPr>
          <w:sz w:val="28"/>
          <w:szCs w:val="28"/>
        </w:rPr>
        <w:t>Для получения задания на проведение работ по сохранению объекта культурного наследия необходимо представить:</w:t>
      </w:r>
    </w:p>
    <w:p w:rsidR="00CB6094" w:rsidRDefault="00CB6094" w:rsidP="00CB6094">
      <w:pPr>
        <w:pStyle w:val="ab"/>
        <w:ind w:left="0" w:firstLine="851"/>
        <w:jc w:val="both"/>
        <w:rPr>
          <w:color w:val="FF0000"/>
          <w:sz w:val="28"/>
          <w:szCs w:val="28"/>
        </w:rPr>
      </w:pPr>
      <w:r w:rsidRPr="005343CB">
        <w:rPr>
          <w:sz w:val="28"/>
          <w:szCs w:val="28"/>
        </w:rPr>
        <w:t xml:space="preserve">заявление </w:t>
      </w:r>
      <w:r w:rsidRPr="009515DE">
        <w:rPr>
          <w:sz w:val="28"/>
          <w:szCs w:val="28"/>
        </w:rPr>
        <w:t xml:space="preserve">о согласовании проектной документации на проведение работ по сохранению объекта культурного наследия (далее – заявление) </w:t>
      </w:r>
      <w:r w:rsidRPr="005343CB">
        <w:rPr>
          <w:sz w:val="28"/>
          <w:szCs w:val="28"/>
        </w:rPr>
        <w:t xml:space="preserve">по форме, предусмотренной </w:t>
      </w:r>
      <w:r w:rsidRPr="00AC2BBA">
        <w:rPr>
          <w:sz w:val="28"/>
          <w:szCs w:val="28"/>
        </w:rPr>
        <w:t xml:space="preserve">приложением 1 </w:t>
      </w:r>
      <w:r w:rsidRPr="005343CB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9515DE">
        <w:rPr>
          <w:sz w:val="28"/>
          <w:szCs w:val="28"/>
        </w:rPr>
        <w:t>орядку подготовки и согласования проектной документации на проведение работ по сохранению объекта культурного наследия</w:t>
      </w:r>
      <w:r w:rsidRPr="005343CB">
        <w:rPr>
          <w:sz w:val="28"/>
          <w:szCs w:val="28"/>
        </w:rPr>
        <w:t xml:space="preserve">, утвержденного приказом Минкультуры от </w:t>
      </w:r>
      <w:r w:rsidRPr="009515DE">
        <w:rPr>
          <w:sz w:val="28"/>
          <w:szCs w:val="28"/>
        </w:rPr>
        <w:t>05.06.2015 № 1749</w:t>
      </w:r>
      <w:r w:rsidRPr="005343CB">
        <w:rPr>
          <w:sz w:val="28"/>
          <w:szCs w:val="28"/>
        </w:rPr>
        <w:t>, подписанное уполномоч</w:t>
      </w:r>
      <w:r>
        <w:rPr>
          <w:sz w:val="28"/>
          <w:szCs w:val="28"/>
        </w:rPr>
        <w:t>енным лицом</w:t>
      </w:r>
      <w:r w:rsidRPr="005343CB">
        <w:rPr>
          <w:sz w:val="28"/>
          <w:szCs w:val="28"/>
        </w:rPr>
        <w:t xml:space="preserve"> </w:t>
      </w:r>
      <w:r w:rsidR="00CC3E75">
        <w:rPr>
          <w:sz w:val="28"/>
          <w:szCs w:val="28"/>
        </w:rPr>
        <w:t>(Приложение 1</w:t>
      </w:r>
      <w:r w:rsidRPr="00AC2BBA">
        <w:rPr>
          <w:sz w:val="28"/>
          <w:szCs w:val="28"/>
        </w:rPr>
        <w:t>);</w:t>
      </w:r>
    </w:p>
    <w:p w:rsidR="00CB6094" w:rsidRDefault="00CB6094" w:rsidP="00CB6094">
      <w:pPr>
        <w:pStyle w:val="ab"/>
        <w:ind w:left="0" w:firstLine="851"/>
        <w:jc w:val="both"/>
        <w:rPr>
          <w:sz w:val="28"/>
          <w:szCs w:val="28"/>
        </w:rPr>
      </w:pPr>
      <w:r w:rsidRPr="00FA5C8E">
        <w:rPr>
          <w:sz w:val="28"/>
          <w:szCs w:val="28"/>
        </w:rPr>
        <w:t xml:space="preserve">документ, подтверждающий полномочия лица, подписавшего заявление </w:t>
      </w:r>
      <w:r w:rsidRPr="009515DE">
        <w:rPr>
          <w:sz w:val="28"/>
          <w:szCs w:val="28"/>
        </w:rPr>
        <w:t>(выписка из приказа о назначении на должность либо доверенность на право подписи (для юридического лица)</w:t>
      </w:r>
      <w:r>
        <w:rPr>
          <w:sz w:val="28"/>
          <w:szCs w:val="28"/>
        </w:rPr>
        <w:t>;</w:t>
      </w:r>
    </w:p>
    <w:p w:rsidR="00CB6094" w:rsidRDefault="00CB6094" w:rsidP="00CB6094">
      <w:pPr>
        <w:pStyle w:val="ab"/>
        <w:ind w:left="0" w:firstLine="851"/>
        <w:jc w:val="both"/>
        <w:rPr>
          <w:sz w:val="28"/>
          <w:szCs w:val="28"/>
        </w:rPr>
      </w:pPr>
      <w:r w:rsidRPr="009515DE">
        <w:rPr>
          <w:sz w:val="28"/>
          <w:szCs w:val="28"/>
        </w:rPr>
        <w:t>положительное заключение государственной историко - культурной экспертизы проектной документации на проведение работ по сохранению объекта культурного наследия (далее – заключение экспертизы), подлинник в 2 (двух) экземплярах на бумажном носителе</w:t>
      </w:r>
      <w:r>
        <w:rPr>
          <w:sz w:val="28"/>
          <w:szCs w:val="28"/>
        </w:rPr>
        <w:t>;</w:t>
      </w:r>
    </w:p>
    <w:p w:rsidR="00CB6094" w:rsidRDefault="00CB6094" w:rsidP="00CB6094">
      <w:pPr>
        <w:pStyle w:val="ab"/>
        <w:ind w:left="0" w:firstLine="851"/>
        <w:jc w:val="both"/>
        <w:rPr>
          <w:sz w:val="28"/>
          <w:szCs w:val="28"/>
        </w:rPr>
      </w:pPr>
      <w:r w:rsidRPr="009515DE">
        <w:rPr>
          <w:sz w:val="28"/>
          <w:szCs w:val="28"/>
        </w:rPr>
        <w:t>проектная документация на проведение работ по сохранению объекта культурного наследия, подлинник, в прошитом и пронумерованном виде в 2 (двух) экземплярах на бумажном носител</w:t>
      </w:r>
      <w:r>
        <w:rPr>
          <w:sz w:val="28"/>
          <w:szCs w:val="28"/>
        </w:rPr>
        <w:t>е.</w:t>
      </w:r>
    </w:p>
    <w:p w:rsidR="00CB6094" w:rsidRPr="005343CB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5343CB">
        <w:rPr>
          <w:sz w:val="28"/>
          <w:szCs w:val="28"/>
        </w:rPr>
        <w:t>В случае изменения одного или неск</w:t>
      </w:r>
      <w:r>
        <w:rPr>
          <w:sz w:val="28"/>
          <w:szCs w:val="28"/>
        </w:rPr>
        <w:t>ольких документов, указанных в а</w:t>
      </w:r>
      <w:r w:rsidRPr="005343CB">
        <w:rPr>
          <w:sz w:val="28"/>
          <w:szCs w:val="28"/>
        </w:rPr>
        <w:t>дминистративно</w:t>
      </w:r>
      <w:r>
        <w:rPr>
          <w:sz w:val="28"/>
          <w:szCs w:val="28"/>
        </w:rPr>
        <w:t>м регламенте</w:t>
      </w:r>
      <w:r w:rsidRPr="005343CB">
        <w:rPr>
          <w:sz w:val="28"/>
          <w:szCs w:val="28"/>
        </w:rPr>
        <w:t xml:space="preserve">, и послуживших основанием для </w:t>
      </w:r>
      <w:r w:rsidRPr="009515DE">
        <w:rPr>
          <w:sz w:val="28"/>
          <w:szCs w:val="28"/>
        </w:rPr>
        <w:t>согласования проектной документации</w:t>
      </w:r>
      <w:r w:rsidRPr="005343CB">
        <w:rPr>
          <w:sz w:val="28"/>
          <w:szCs w:val="28"/>
        </w:rPr>
        <w:t xml:space="preserve">, в МКУ ХМР «Комитет по КСиСП» представляются заявление для </w:t>
      </w:r>
      <w:r w:rsidRPr="009515DE">
        <w:rPr>
          <w:sz w:val="28"/>
          <w:szCs w:val="28"/>
        </w:rPr>
        <w:t>согласования проектной документации</w:t>
      </w:r>
      <w:r w:rsidRPr="005343CB">
        <w:rPr>
          <w:sz w:val="28"/>
          <w:szCs w:val="28"/>
        </w:rPr>
        <w:t xml:space="preserve"> и измененные документы.</w:t>
      </w:r>
    </w:p>
    <w:p w:rsidR="00CB6094" w:rsidRPr="00851CBE" w:rsidRDefault="00CB6094" w:rsidP="00CB609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51CBE">
        <w:rPr>
          <w:sz w:val="28"/>
          <w:szCs w:val="28"/>
        </w:rPr>
        <w:lastRenderedPageBreak/>
        <w:t>Способы получения заявителем формы заявления о предоставлении муниципальной услуги:</w:t>
      </w:r>
    </w:p>
    <w:p w:rsidR="00CB6094" w:rsidRPr="00851CBE" w:rsidRDefault="00CB6094" w:rsidP="00CB609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51CBE">
        <w:rPr>
          <w:rFonts w:eastAsia="Calibri"/>
          <w:sz w:val="28"/>
          <w:szCs w:val="28"/>
          <w:lang w:eastAsia="en-US"/>
        </w:rPr>
        <w:t>на информационном стенде в месте предоставления муниципальной услуги;</w:t>
      </w:r>
    </w:p>
    <w:p w:rsidR="00CB6094" w:rsidRPr="00851CBE" w:rsidRDefault="00CB6094" w:rsidP="00CB609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CBE">
        <w:rPr>
          <w:sz w:val="28"/>
          <w:szCs w:val="28"/>
        </w:rPr>
        <w:t>у специалиста, ответственного за предоставление муниципальной услуги;</w:t>
      </w:r>
    </w:p>
    <w:p w:rsidR="00CB6094" w:rsidRPr="00851CBE" w:rsidRDefault="00CB6094" w:rsidP="00CB609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CBE">
        <w:rPr>
          <w:sz w:val="28"/>
          <w:szCs w:val="28"/>
        </w:rPr>
        <w:t>посредством информационно-телекоммуникационной сети «Интернет».</w:t>
      </w:r>
    </w:p>
    <w:p w:rsidR="00CB6094" w:rsidRPr="00851CBE" w:rsidRDefault="00CB6094" w:rsidP="00CB609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CBE">
        <w:rPr>
          <w:sz w:val="28"/>
          <w:szCs w:val="28"/>
        </w:rPr>
        <w:t>Заявление о предоставлении муниципальной услуги подается в свободной форме либо по рекомендуемой ф</w:t>
      </w:r>
      <w:r w:rsidR="002563CD">
        <w:rPr>
          <w:sz w:val="28"/>
          <w:szCs w:val="28"/>
        </w:rPr>
        <w:t>орме, приведенной в приложении 1</w:t>
      </w:r>
      <w:r w:rsidRPr="00851CBE">
        <w:rPr>
          <w:sz w:val="28"/>
          <w:szCs w:val="28"/>
        </w:rPr>
        <w:t xml:space="preserve"> к настоящему административному регламенту.</w:t>
      </w:r>
    </w:p>
    <w:p w:rsidR="00CB6094" w:rsidRPr="005343CB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5343CB">
        <w:rPr>
          <w:sz w:val="28"/>
          <w:szCs w:val="28"/>
        </w:rPr>
        <w:t>Способы подачи заявления о предоставлении муниципальной услуги:</w:t>
      </w:r>
    </w:p>
    <w:p w:rsidR="00CB6094" w:rsidRPr="00C71B76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при личном обращении в</w:t>
      </w:r>
      <w:r w:rsidRPr="00B85BF4">
        <w:rPr>
          <w:sz w:val="28"/>
          <w:szCs w:val="28"/>
        </w:rPr>
        <w:t xml:space="preserve"> </w:t>
      </w:r>
      <w:r w:rsidRPr="00FA5C8E">
        <w:rPr>
          <w:sz w:val="28"/>
          <w:szCs w:val="28"/>
        </w:rPr>
        <w:t>МКУ ХМР «Комитет по КСиСП»</w:t>
      </w:r>
      <w:r>
        <w:rPr>
          <w:sz w:val="28"/>
          <w:szCs w:val="28"/>
        </w:rPr>
        <w:t>;</w:t>
      </w:r>
    </w:p>
    <w:p w:rsidR="00CB6094" w:rsidRPr="002A545B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 xml:space="preserve">посредством почтового отправления в </w:t>
      </w:r>
      <w:r w:rsidRPr="00FA5C8E">
        <w:rPr>
          <w:sz w:val="28"/>
          <w:szCs w:val="28"/>
        </w:rPr>
        <w:t>МКУ ХМР «Комитет по КСиСП»</w:t>
      </w:r>
      <w:r>
        <w:rPr>
          <w:sz w:val="28"/>
          <w:szCs w:val="28"/>
        </w:rPr>
        <w:t>.</w:t>
      </w:r>
    </w:p>
    <w:p w:rsidR="00CB6094" w:rsidRPr="005343CB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5343CB">
        <w:rPr>
          <w:sz w:val="28"/>
          <w:szCs w:val="28"/>
        </w:rPr>
        <w:t xml:space="preserve">В соответствии с частью 1 статьи 7 </w:t>
      </w:r>
      <w:r w:rsidRPr="00633F90">
        <w:rPr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5343CB">
        <w:rPr>
          <w:sz w:val="28"/>
          <w:szCs w:val="28"/>
        </w:rPr>
        <w:t>запрещается требовать от заявителей: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094" w:rsidRPr="002A545B" w:rsidRDefault="00CB6094" w:rsidP="00CB6094">
      <w:pPr>
        <w:ind w:firstLine="851"/>
        <w:jc w:val="both"/>
        <w:rPr>
          <w:sz w:val="28"/>
          <w:szCs w:val="28"/>
        </w:rPr>
      </w:pPr>
      <w:proofErr w:type="gramStart"/>
      <w:r w:rsidRPr="002A545B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предусмотренных частью 1 статьи 1 Федерального закона </w:t>
      </w:r>
      <w:r>
        <w:rPr>
          <w:sz w:val="28"/>
          <w:szCs w:val="28"/>
        </w:rPr>
        <w:t>от 27.07.</w:t>
      </w:r>
      <w:r w:rsidRPr="002A545B">
        <w:rPr>
          <w:sz w:val="28"/>
          <w:szCs w:val="28"/>
        </w:rPr>
        <w:t>2010 года № 210-ФЗ</w:t>
      </w:r>
      <w:r>
        <w:rPr>
          <w:sz w:val="28"/>
          <w:szCs w:val="28"/>
        </w:rPr>
        <w:t xml:space="preserve"> </w:t>
      </w:r>
      <w:r w:rsidRPr="00633F90">
        <w:rPr>
          <w:sz w:val="28"/>
          <w:szCs w:val="28"/>
        </w:rPr>
        <w:t>«Об организации предоставления государственных и муниципальных</w:t>
      </w:r>
      <w:proofErr w:type="gramEnd"/>
      <w:r w:rsidRPr="00633F90">
        <w:rPr>
          <w:sz w:val="28"/>
          <w:szCs w:val="28"/>
        </w:rPr>
        <w:t xml:space="preserve"> услуг»</w:t>
      </w:r>
      <w:r w:rsidRPr="002A545B">
        <w:rPr>
          <w:sz w:val="28"/>
          <w:szCs w:val="28"/>
        </w:rPr>
        <w:t>, в соответствии с нормативными правовыми актами,</w:t>
      </w:r>
      <w:r>
        <w:rPr>
          <w:sz w:val="28"/>
          <w:szCs w:val="28"/>
        </w:rPr>
        <w:t xml:space="preserve"> </w:t>
      </w:r>
      <w:r w:rsidRPr="002A545B">
        <w:rPr>
          <w:sz w:val="28"/>
          <w:szCs w:val="28"/>
        </w:rPr>
        <w:t>за исключением</w:t>
      </w:r>
      <w:r>
        <w:rPr>
          <w:sz w:val="28"/>
          <w:szCs w:val="28"/>
        </w:rPr>
        <w:t xml:space="preserve"> </w:t>
      </w:r>
      <w:r w:rsidRPr="002A545B">
        <w:rPr>
          <w:sz w:val="28"/>
          <w:szCs w:val="28"/>
        </w:rPr>
        <w:t>документов, включ</w:t>
      </w:r>
      <w:r>
        <w:rPr>
          <w:sz w:val="28"/>
          <w:szCs w:val="28"/>
        </w:rPr>
        <w:t>е</w:t>
      </w:r>
      <w:r w:rsidRPr="002A545B">
        <w:rPr>
          <w:sz w:val="28"/>
          <w:szCs w:val="28"/>
        </w:rPr>
        <w:t>нных в определ</w:t>
      </w:r>
      <w:r>
        <w:rPr>
          <w:sz w:val="28"/>
          <w:szCs w:val="28"/>
        </w:rPr>
        <w:t>е</w:t>
      </w:r>
      <w:r w:rsidRPr="002A545B">
        <w:rPr>
          <w:sz w:val="28"/>
          <w:szCs w:val="28"/>
        </w:rPr>
        <w:t xml:space="preserve">нный частью 6 статьи 7 указанного Федерального закона перечень документов. Заявитель вправе представить указанные документы и информацию в </w:t>
      </w:r>
      <w:r w:rsidRPr="00FA5C8E">
        <w:rPr>
          <w:sz w:val="28"/>
          <w:szCs w:val="28"/>
        </w:rPr>
        <w:t xml:space="preserve">МКУ ХМР «Комитет по КСиСП» </w:t>
      </w:r>
      <w:r w:rsidRPr="002A545B">
        <w:rPr>
          <w:sz w:val="28"/>
          <w:szCs w:val="28"/>
        </w:rPr>
        <w:t>по собственной инициативе.</w:t>
      </w:r>
    </w:p>
    <w:p w:rsidR="00CB6094" w:rsidRPr="00FA5C8E" w:rsidRDefault="00CB6094" w:rsidP="00CB6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094" w:rsidRPr="00C71B76" w:rsidRDefault="00CB6094" w:rsidP="00CB6094">
      <w:pPr>
        <w:ind w:firstLine="708"/>
        <w:jc w:val="center"/>
        <w:rPr>
          <w:sz w:val="28"/>
          <w:szCs w:val="28"/>
        </w:rPr>
      </w:pPr>
      <w:r w:rsidRPr="00F52648">
        <w:rPr>
          <w:sz w:val="28"/>
          <w:szCs w:val="28"/>
        </w:rPr>
        <w:t xml:space="preserve">Исчерпывающий перечень </w:t>
      </w:r>
      <w:r w:rsidRPr="00C71B76">
        <w:rPr>
          <w:sz w:val="28"/>
          <w:szCs w:val="28"/>
        </w:rPr>
        <w:t>оснований для отказа</w:t>
      </w:r>
    </w:p>
    <w:p w:rsidR="00CB6094" w:rsidRPr="00C71B76" w:rsidRDefault="00CB6094" w:rsidP="00CB6094">
      <w:pPr>
        <w:jc w:val="center"/>
        <w:rPr>
          <w:sz w:val="28"/>
          <w:szCs w:val="28"/>
        </w:rPr>
      </w:pPr>
      <w:r w:rsidRPr="00C71B76">
        <w:rPr>
          <w:sz w:val="28"/>
          <w:szCs w:val="28"/>
        </w:rPr>
        <w:t>в приеме документов, необходимых для предоставления</w:t>
      </w:r>
    </w:p>
    <w:p w:rsidR="00CB6094" w:rsidRDefault="00CB6094" w:rsidP="00CB6094">
      <w:pPr>
        <w:jc w:val="center"/>
        <w:rPr>
          <w:sz w:val="28"/>
          <w:szCs w:val="28"/>
        </w:rPr>
      </w:pPr>
      <w:r w:rsidRPr="00C71B76">
        <w:rPr>
          <w:sz w:val="28"/>
          <w:szCs w:val="28"/>
        </w:rPr>
        <w:t>муниципальной услуги</w:t>
      </w:r>
    </w:p>
    <w:p w:rsidR="00CB6094" w:rsidRPr="00C71B76" w:rsidRDefault="00CB6094" w:rsidP="00CB6094">
      <w:pPr>
        <w:jc w:val="center"/>
        <w:rPr>
          <w:sz w:val="28"/>
          <w:szCs w:val="28"/>
        </w:rPr>
      </w:pPr>
    </w:p>
    <w:p w:rsidR="00CB6094" w:rsidRPr="00D214E6" w:rsidRDefault="00CB6094" w:rsidP="00CB609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D214E6">
        <w:rPr>
          <w:sz w:val="28"/>
          <w:szCs w:val="28"/>
        </w:rPr>
        <w:t xml:space="preserve">Основания для </w:t>
      </w:r>
      <w:r>
        <w:rPr>
          <w:sz w:val="28"/>
          <w:szCs w:val="28"/>
        </w:rPr>
        <w:t>отказа</w:t>
      </w:r>
      <w:r w:rsidRPr="00D214E6">
        <w:rPr>
          <w:sz w:val="28"/>
          <w:szCs w:val="28"/>
        </w:rPr>
        <w:t xml:space="preserve"> предоставления муниципальной услуги действующим законодательством не предусмотрены.</w:t>
      </w:r>
    </w:p>
    <w:p w:rsidR="00CB6094" w:rsidRPr="00D214E6" w:rsidRDefault="00CB6094" w:rsidP="00CB6094">
      <w:pPr>
        <w:widowControl w:val="0"/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</w:p>
    <w:p w:rsidR="00CB6094" w:rsidRPr="00D214E6" w:rsidRDefault="00CB6094" w:rsidP="00CB6094">
      <w:pPr>
        <w:pStyle w:val="ab"/>
        <w:tabs>
          <w:tab w:val="left" w:pos="1000"/>
          <w:tab w:val="left" w:pos="1500"/>
        </w:tabs>
        <w:ind w:left="900"/>
        <w:jc w:val="center"/>
        <w:rPr>
          <w:sz w:val="28"/>
          <w:szCs w:val="28"/>
        </w:rPr>
      </w:pPr>
      <w:r w:rsidRPr="00D214E6">
        <w:rPr>
          <w:sz w:val="28"/>
          <w:szCs w:val="28"/>
        </w:rPr>
        <w:t>Исчерпывающий перечень оснований</w:t>
      </w:r>
    </w:p>
    <w:p w:rsidR="00CB6094" w:rsidRPr="00D214E6" w:rsidRDefault="00CB6094" w:rsidP="00CB6094">
      <w:pPr>
        <w:pStyle w:val="ab"/>
        <w:tabs>
          <w:tab w:val="left" w:pos="1000"/>
          <w:tab w:val="left" w:pos="1500"/>
        </w:tabs>
        <w:ind w:left="900"/>
        <w:jc w:val="center"/>
        <w:rPr>
          <w:sz w:val="28"/>
          <w:szCs w:val="28"/>
        </w:rPr>
      </w:pPr>
      <w:r w:rsidRPr="00D214E6">
        <w:rPr>
          <w:sz w:val="28"/>
          <w:szCs w:val="28"/>
        </w:rPr>
        <w:t>для отказа в предоставлении муниципальной услуги</w:t>
      </w:r>
    </w:p>
    <w:p w:rsidR="00CB6094" w:rsidRPr="00D214E6" w:rsidRDefault="00CB6094" w:rsidP="00CB60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6094" w:rsidRDefault="00CB6094" w:rsidP="00CB6094">
      <w:pPr>
        <w:pStyle w:val="ab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D214E6">
        <w:rPr>
          <w:sz w:val="28"/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CB6094" w:rsidRPr="00D214E6" w:rsidRDefault="00CB6094" w:rsidP="00CB6094">
      <w:pPr>
        <w:ind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t>1) заявление о предоставлении муниципальной услуги подается вне компетенции МКУ ХМР «Комитет по КСиСП»;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2) в письменном обращении не указана фамил</w:t>
      </w:r>
      <w:r w:rsidRPr="002A545B">
        <w:rPr>
          <w:sz w:val="28"/>
          <w:szCs w:val="28"/>
        </w:rPr>
        <w:t>ия гражданина, направившего обращение, или почтовый адрес, по которому должен быть направлен ответ;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3)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4) текст письменного обращения не поддается прочтению;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5) в письменном обращении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B6094" w:rsidRPr="002A545B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6) ответ</w:t>
      </w:r>
      <w:r w:rsidRPr="002A545B">
        <w:rPr>
          <w:sz w:val="28"/>
          <w:szCs w:val="28"/>
        </w:rPr>
        <w:t xml:space="preserve"> по существу поставленного в обращении запроса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B6094" w:rsidRPr="00FA5C8E" w:rsidRDefault="00CB6094" w:rsidP="00CB609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CB6094" w:rsidRPr="00C71B76" w:rsidRDefault="00CB6094" w:rsidP="00CB609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71B76">
        <w:rPr>
          <w:sz w:val="28"/>
          <w:szCs w:val="28"/>
        </w:rPr>
        <w:t>Размер платы, взимаемой с заявителя при предоставлении</w:t>
      </w:r>
    </w:p>
    <w:p w:rsidR="00CB6094" w:rsidRPr="00C71B76" w:rsidRDefault="00CB6094" w:rsidP="00CB609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71B76">
        <w:rPr>
          <w:sz w:val="28"/>
          <w:szCs w:val="28"/>
        </w:rPr>
        <w:t xml:space="preserve"> муниципальной услуги, и способы ее взимания</w:t>
      </w:r>
    </w:p>
    <w:p w:rsidR="00CB6094" w:rsidRPr="00C71B76" w:rsidRDefault="00CB6094" w:rsidP="00CB6094">
      <w:pPr>
        <w:jc w:val="center"/>
        <w:rPr>
          <w:sz w:val="28"/>
          <w:szCs w:val="28"/>
        </w:rPr>
      </w:pPr>
    </w:p>
    <w:p w:rsidR="00CB6094" w:rsidRPr="00D214E6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t>Взимание государственной пошлины или иной платы за предоставление муниципальной услуги действующим законодательством не предусмотрено.</w:t>
      </w:r>
    </w:p>
    <w:p w:rsidR="00CB6094" w:rsidRPr="00C71B76" w:rsidRDefault="00CB6094" w:rsidP="00CB6094">
      <w:pPr>
        <w:jc w:val="both"/>
        <w:rPr>
          <w:sz w:val="28"/>
          <w:szCs w:val="28"/>
        </w:rPr>
      </w:pPr>
    </w:p>
    <w:p w:rsidR="00CB6094" w:rsidRPr="00C71B76" w:rsidRDefault="00CB6094" w:rsidP="00CB6094">
      <w:pPr>
        <w:jc w:val="center"/>
        <w:rPr>
          <w:sz w:val="28"/>
          <w:szCs w:val="28"/>
        </w:rPr>
      </w:pPr>
      <w:r w:rsidRPr="00C71B76">
        <w:rPr>
          <w:sz w:val="28"/>
          <w:szCs w:val="28"/>
        </w:rPr>
        <w:t xml:space="preserve">Максимальный срок ожидания в очереди при подаче запроса </w:t>
      </w:r>
      <w:r w:rsidRPr="00C71B76">
        <w:rPr>
          <w:sz w:val="28"/>
          <w:szCs w:val="28"/>
        </w:rPr>
        <w:br/>
        <w:t>о предоставлении муниципальной услуги и при получении результата</w:t>
      </w:r>
    </w:p>
    <w:p w:rsidR="00CB6094" w:rsidRPr="00C71B76" w:rsidRDefault="00CB6094" w:rsidP="00CB6094">
      <w:pPr>
        <w:jc w:val="center"/>
        <w:rPr>
          <w:sz w:val="28"/>
          <w:szCs w:val="28"/>
        </w:rPr>
      </w:pPr>
      <w:r w:rsidRPr="00C71B76">
        <w:rPr>
          <w:sz w:val="28"/>
          <w:szCs w:val="28"/>
        </w:rPr>
        <w:t>предоставления муниципальной услуги</w:t>
      </w:r>
    </w:p>
    <w:p w:rsidR="00CB6094" w:rsidRPr="00C71B76" w:rsidRDefault="00CB6094" w:rsidP="00CB6094">
      <w:pPr>
        <w:jc w:val="both"/>
        <w:rPr>
          <w:sz w:val="28"/>
          <w:szCs w:val="28"/>
        </w:rPr>
      </w:pPr>
    </w:p>
    <w:p w:rsidR="00CB6094" w:rsidRPr="00D214E6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B6094" w:rsidRPr="00C53F94" w:rsidRDefault="00CB6094" w:rsidP="00CB60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6094" w:rsidRPr="00C71B76" w:rsidRDefault="00CB6094" w:rsidP="00CB6094">
      <w:pPr>
        <w:tabs>
          <w:tab w:val="left" w:pos="709"/>
        </w:tabs>
        <w:jc w:val="center"/>
        <w:rPr>
          <w:sz w:val="28"/>
          <w:szCs w:val="28"/>
        </w:rPr>
      </w:pPr>
      <w:r w:rsidRPr="00C71B76">
        <w:rPr>
          <w:sz w:val="28"/>
          <w:szCs w:val="28"/>
        </w:rPr>
        <w:t>Срок регистрации запроса заявителя о предоставлении</w:t>
      </w:r>
    </w:p>
    <w:p w:rsidR="00CB6094" w:rsidRPr="00C71B76" w:rsidRDefault="00CB6094" w:rsidP="00CB6094">
      <w:pPr>
        <w:tabs>
          <w:tab w:val="left" w:pos="709"/>
        </w:tabs>
        <w:jc w:val="center"/>
        <w:rPr>
          <w:sz w:val="28"/>
          <w:szCs w:val="28"/>
        </w:rPr>
      </w:pPr>
      <w:r w:rsidRPr="00C71B76">
        <w:rPr>
          <w:sz w:val="28"/>
          <w:szCs w:val="28"/>
        </w:rPr>
        <w:t>муниципальной услуги</w:t>
      </w:r>
    </w:p>
    <w:p w:rsidR="00CB6094" w:rsidRPr="00C71B76" w:rsidRDefault="00CB6094" w:rsidP="00CB6094">
      <w:pPr>
        <w:jc w:val="center"/>
        <w:rPr>
          <w:b/>
          <w:sz w:val="28"/>
          <w:szCs w:val="28"/>
        </w:rPr>
      </w:pPr>
    </w:p>
    <w:p w:rsidR="00CB6094" w:rsidRPr="00D214E6" w:rsidRDefault="00CB6094" w:rsidP="00CB6094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D214E6">
        <w:rPr>
          <w:rFonts w:eastAsia="Calibri"/>
          <w:sz w:val="28"/>
          <w:szCs w:val="28"/>
        </w:rPr>
        <w:t>Запрос о предоставлении муниципальной услуги, поступивший посредством почтового отправления, регистрируется в течение 1 рабочего дня с момента его поступления, а в случае личного обращения заявителя – в течение 15 минут.</w:t>
      </w:r>
    </w:p>
    <w:p w:rsidR="00CB6094" w:rsidRDefault="00CB6094" w:rsidP="00CB60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B6094" w:rsidRDefault="00CB6094" w:rsidP="00CB6094">
      <w:pPr>
        <w:jc w:val="center"/>
        <w:rPr>
          <w:sz w:val="28"/>
          <w:szCs w:val="28"/>
        </w:rPr>
      </w:pPr>
      <w:r w:rsidRPr="0078389C">
        <w:rPr>
          <w:sz w:val="28"/>
          <w:szCs w:val="28"/>
        </w:rPr>
        <w:t xml:space="preserve">Требования к помещениям, в которых предоставляется </w:t>
      </w:r>
    </w:p>
    <w:p w:rsidR="00CB6094" w:rsidRPr="0078389C" w:rsidRDefault="00CB6094" w:rsidP="00CB6094">
      <w:pPr>
        <w:jc w:val="center"/>
        <w:rPr>
          <w:sz w:val="28"/>
          <w:szCs w:val="28"/>
        </w:rPr>
      </w:pPr>
      <w:r w:rsidRPr="0078389C">
        <w:rPr>
          <w:sz w:val="28"/>
          <w:szCs w:val="28"/>
        </w:rPr>
        <w:t>муниципальная услуга, к местам ожидания и приема заявителей, размещению и оформлению визуальной, тек</w:t>
      </w:r>
      <w:r>
        <w:rPr>
          <w:sz w:val="28"/>
          <w:szCs w:val="28"/>
        </w:rPr>
        <w:t>с</w:t>
      </w:r>
      <w:r w:rsidRPr="0078389C">
        <w:rPr>
          <w:sz w:val="28"/>
          <w:szCs w:val="28"/>
        </w:rPr>
        <w:t>товой и мультимедийной информации о порядке предоставления муниципальной услуги</w:t>
      </w:r>
    </w:p>
    <w:p w:rsidR="00CB6094" w:rsidRPr="002A545B" w:rsidRDefault="00CB6094" w:rsidP="00CB6094">
      <w:pPr>
        <w:jc w:val="both"/>
        <w:rPr>
          <w:sz w:val="28"/>
          <w:szCs w:val="28"/>
        </w:rPr>
      </w:pPr>
    </w:p>
    <w:p w:rsidR="00CB6094" w:rsidRPr="00D214E6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lastRenderedPageBreak/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 </w:t>
      </w:r>
    </w:p>
    <w:p w:rsidR="00CB6094" w:rsidRDefault="00CB6094" w:rsidP="00CB6094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45B">
        <w:rPr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 органа, предоставляющего муниципальную услугу, местонахождении, графике работы, а также лестницами с поручнями.</w:t>
      </w:r>
    </w:p>
    <w:p w:rsidR="00CB6094" w:rsidRDefault="00CB6094" w:rsidP="00CB6094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45B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</w:t>
      </w:r>
      <w:r>
        <w:rPr>
          <w:sz w:val="28"/>
          <w:szCs w:val="28"/>
        </w:rPr>
        <w:t>а</w:t>
      </w:r>
      <w:r w:rsidRPr="002A545B">
        <w:rPr>
          <w:sz w:val="28"/>
          <w:szCs w:val="28"/>
        </w:rPr>
        <w:t>ниям, правилам пожарной безопасности, нормам охраны труда.</w:t>
      </w:r>
    </w:p>
    <w:p w:rsidR="00CB6094" w:rsidRDefault="00CB6094" w:rsidP="00CB6094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45B">
        <w:rPr>
          <w:sz w:val="28"/>
          <w:szCs w:val="28"/>
        </w:rPr>
        <w:t xml:space="preserve">Помещения, в которых предоставляется </w:t>
      </w:r>
      <w:r w:rsidRPr="002A545B">
        <w:rPr>
          <w:kern w:val="36"/>
          <w:sz w:val="28"/>
          <w:szCs w:val="28"/>
        </w:rPr>
        <w:t>муниципальная</w:t>
      </w:r>
      <w:r w:rsidRPr="002A545B">
        <w:rPr>
          <w:sz w:val="28"/>
          <w:szCs w:val="28"/>
        </w:rPr>
        <w:t xml:space="preserve"> услуга, размещаются на </w:t>
      </w:r>
      <w:r>
        <w:rPr>
          <w:sz w:val="28"/>
          <w:szCs w:val="28"/>
        </w:rPr>
        <w:t>втором</w:t>
      </w:r>
      <w:r w:rsidRPr="002A545B">
        <w:rPr>
          <w:sz w:val="28"/>
          <w:szCs w:val="28"/>
        </w:rPr>
        <w:t xml:space="preserve"> этаже здания. </w:t>
      </w:r>
    </w:p>
    <w:p w:rsidR="00CB6094" w:rsidRDefault="00CB6094" w:rsidP="00CB6094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45B">
        <w:rPr>
          <w:sz w:val="28"/>
          <w:szCs w:val="28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устройством, позволяющим своевременно и в полном объ</w:t>
      </w:r>
      <w:r>
        <w:rPr>
          <w:sz w:val="28"/>
          <w:szCs w:val="28"/>
        </w:rPr>
        <w:t>е</w:t>
      </w:r>
      <w:r w:rsidRPr="002A545B">
        <w:rPr>
          <w:sz w:val="28"/>
          <w:szCs w:val="28"/>
        </w:rPr>
        <w:t>ме получать справочную информацию по вопросам предоставления муниципальной услуги и организовать предоставление муниципальной услуги</w:t>
      </w:r>
      <w:r>
        <w:rPr>
          <w:sz w:val="28"/>
          <w:szCs w:val="28"/>
        </w:rPr>
        <w:t xml:space="preserve"> </w:t>
      </w:r>
      <w:r w:rsidRPr="002A545B">
        <w:rPr>
          <w:sz w:val="28"/>
          <w:szCs w:val="28"/>
        </w:rPr>
        <w:t>в полном объ</w:t>
      </w:r>
      <w:r>
        <w:rPr>
          <w:sz w:val="28"/>
          <w:szCs w:val="28"/>
        </w:rPr>
        <w:t>е</w:t>
      </w:r>
      <w:r w:rsidRPr="002A545B">
        <w:rPr>
          <w:sz w:val="28"/>
          <w:szCs w:val="28"/>
        </w:rPr>
        <w:t>ме.</w:t>
      </w:r>
    </w:p>
    <w:p w:rsidR="00CB6094" w:rsidRDefault="00CB6094" w:rsidP="00CB6094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45B">
        <w:rPr>
          <w:sz w:val="28"/>
          <w:szCs w:val="28"/>
        </w:rPr>
        <w:t>Места ожидания для заявителей должны быть оборудованы столами, стульями или скамьями (</w:t>
      </w:r>
      <w:proofErr w:type="spellStart"/>
      <w:r w:rsidRPr="002A545B">
        <w:rPr>
          <w:sz w:val="28"/>
          <w:szCs w:val="28"/>
        </w:rPr>
        <w:t>банкетками</w:t>
      </w:r>
      <w:proofErr w:type="spellEnd"/>
      <w:r w:rsidRPr="002A545B">
        <w:rPr>
          <w:sz w:val="28"/>
          <w:szCs w:val="28"/>
        </w:rPr>
        <w:t xml:space="preserve">), информационными стендами, обеспечены писчей бумагой и канцелярскими принадлежностями </w:t>
      </w:r>
      <w:r>
        <w:rPr>
          <w:sz w:val="28"/>
          <w:szCs w:val="28"/>
        </w:rPr>
        <w:t xml:space="preserve">                      </w:t>
      </w:r>
      <w:r w:rsidRPr="002A545B">
        <w:rPr>
          <w:sz w:val="28"/>
          <w:szCs w:val="28"/>
        </w:rPr>
        <w:t>в количестве, достаточном для оформления документов заявителями.</w:t>
      </w:r>
    </w:p>
    <w:p w:rsidR="00CB6094" w:rsidRDefault="00CB6094" w:rsidP="00CB6094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2A545B">
        <w:rPr>
          <w:sz w:val="28"/>
          <w:szCs w:val="28"/>
          <w:lang w:eastAsia="ru-RU"/>
        </w:rPr>
        <w:t xml:space="preserve">В помещениях, в которых предоставляется </w:t>
      </w:r>
      <w:r w:rsidRPr="002A545B">
        <w:rPr>
          <w:kern w:val="36"/>
          <w:sz w:val="28"/>
          <w:szCs w:val="28"/>
          <w:lang w:eastAsia="ru-RU"/>
        </w:rPr>
        <w:t>муниципальная</w:t>
      </w:r>
      <w:r w:rsidRPr="002A545B">
        <w:rPr>
          <w:sz w:val="28"/>
          <w:szCs w:val="28"/>
          <w:lang w:eastAsia="ru-RU"/>
        </w:rPr>
        <w:t xml:space="preserve"> услуга, для ожидания приема получателей </w:t>
      </w:r>
      <w:r w:rsidRPr="002A545B">
        <w:rPr>
          <w:kern w:val="36"/>
          <w:sz w:val="28"/>
          <w:szCs w:val="28"/>
          <w:lang w:eastAsia="ru-RU"/>
        </w:rPr>
        <w:t>муниципальной</w:t>
      </w:r>
      <w:r w:rsidRPr="002A545B">
        <w:rPr>
          <w:sz w:val="28"/>
          <w:szCs w:val="28"/>
          <w:lang w:eastAsia="ru-RU"/>
        </w:rPr>
        <w:t xml:space="preserve"> услуги (их законных представителей) оборудуются места (помещения), имеющие стулья, столы (стойки) для возможности оформления документов, санитарно-технические помещения (санузел). </w:t>
      </w:r>
      <w:proofErr w:type="gramEnd"/>
    </w:p>
    <w:p w:rsidR="00CB6094" w:rsidRDefault="00CB6094" w:rsidP="00CB6094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45B">
        <w:rPr>
          <w:sz w:val="28"/>
          <w:szCs w:val="28"/>
        </w:rPr>
        <w:t>Информационные стенды размещаются на видном, доступном месте в любом из форматов (настенные стенды, напольные или настольные стойки), призваны обеспечить заявителей исчерпывающей информацией.</w:t>
      </w:r>
    </w:p>
    <w:p w:rsidR="00CB6094" w:rsidRDefault="00CB6094" w:rsidP="00CB6094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45B">
        <w:rPr>
          <w:sz w:val="28"/>
          <w:szCs w:val="28"/>
        </w:rPr>
        <w:t>Стенды должны быть оформлены в едином стиле, надписи сделаны ч</w:t>
      </w:r>
      <w:r>
        <w:rPr>
          <w:sz w:val="28"/>
          <w:szCs w:val="28"/>
        </w:rPr>
        <w:t>е</w:t>
      </w:r>
      <w:r w:rsidRPr="002A545B">
        <w:rPr>
          <w:sz w:val="28"/>
          <w:szCs w:val="28"/>
        </w:rPr>
        <w:t>рным шрифтом на белом фоне.</w:t>
      </w:r>
    </w:p>
    <w:p w:rsidR="00CB6094" w:rsidRPr="002A545B" w:rsidRDefault="00CB6094" w:rsidP="00CB6094">
      <w:pPr>
        <w:pStyle w:val="af3"/>
        <w:spacing w:before="0" w:after="0"/>
        <w:ind w:firstLine="851"/>
        <w:contextualSpacing/>
        <w:jc w:val="both"/>
        <w:textAlignment w:val="baseline"/>
        <w:rPr>
          <w:sz w:val="28"/>
          <w:szCs w:val="28"/>
        </w:rPr>
      </w:pPr>
      <w:r w:rsidRPr="002A545B">
        <w:rPr>
          <w:sz w:val="28"/>
          <w:szCs w:val="28"/>
        </w:rPr>
        <w:t>Оформление визуальной, текстовой и муль</w:t>
      </w:r>
      <w:r>
        <w:rPr>
          <w:sz w:val="28"/>
          <w:szCs w:val="28"/>
        </w:rPr>
        <w:t>ти</w:t>
      </w:r>
      <w:r w:rsidRPr="002A545B">
        <w:rPr>
          <w:sz w:val="28"/>
          <w:szCs w:val="28"/>
        </w:rPr>
        <w:t>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CB6094" w:rsidRPr="002A545B" w:rsidRDefault="00CB6094" w:rsidP="00CB6094">
      <w:pPr>
        <w:jc w:val="both"/>
        <w:rPr>
          <w:sz w:val="28"/>
          <w:szCs w:val="28"/>
        </w:rPr>
      </w:pPr>
    </w:p>
    <w:p w:rsidR="00CB6094" w:rsidRPr="0078389C" w:rsidRDefault="00CB6094" w:rsidP="00CB6094">
      <w:pPr>
        <w:jc w:val="center"/>
        <w:rPr>
          <w:sz w:val="28"/>
          <w:szCs w:val="28"/>
        </w:rPr>
      </w:pPr>
      <w:r w:rsidRPr="0078389C">
        <w:rPr>
          <w:sz w:val="28"/>
          <w:szCs w:val="28"/>
        </w:rPr>
        <w:t>Показатели доступности и качества муниципальной услуги</w:t>
      </w:r>
    </w:p>
    <w:p w:rsidR="00CB6094" w:rsidRPr="002A545B" w:rsidRDefault="00CB6094" w:rsidP="00CB6094">
      <w:pPr>
        <w:jc w:val="center"/>
        <w:rPr>
          <w:b/>
          <w:sz w:val="28"/>
          <w:szCs w:val="28"/>
        </w:rPr>
      </w:pPr>
    </w:p>
    <w:p w:rsidR="00CB6094" w:rsidRPr="00D214E6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t>Показатели доступности муниципальной услуги: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CB6094" w:rsidRDefault="00CB6094" w:rsidP="00CB6094">
      <w:pPr>
        <w:ind w:firstLine="851"/>
        <w:jc w:val="both"/>
        <w:rPr>
          <w:sz w:val="28"/>
          <w:szCs w:val="28"/>
          <w:lang w:eastAsia="en-US"/>
        </w:rPr>
      </w:pPr>
      <w:r w:rsidRPr="0078389C">
        <w:rPr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CB6094" w:rsidRPr="00C71B76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 xml:space="preserve">доступность информирования заявителей по вопросам предоставления муниципальной услуги в форме устного или письменного информирования, а </w:t>
      </w:r>
      <w:r w:rsidRPr="00C71B76">
        <w:rPr>
          <w:sz w:val="28"/>
          <w:szCs w:val="28"/>
        </w:rPr>
        <w:lastRenderedPageBreak/>
        <w:t>также посредством информационно-телекоммуникационной сети «Интернет».</w:t>
      </w:r>
    </w:p>
    <w:p w:rsidR="00CB6094" w:rsidRPr="00D214E6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соблюдение срока предоставления муниципальной услуги;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соблюдение времени ожидания в очереди</w:t>
      </w:r>
      <w:r w:rsidRPr="002A545B">
        <w:rPr>
          <w:sz w:val="28"/>
          <w:szCs w:val="28"/>
        </w:rPr>
        <w:t xml:space="preserve"> при подаче заявления  о предоставлении муниципальной услуги и при получении результата предоставления муниципальной услуги;</w:t>
      </w:r>
    </w:p>
    <w:p w:rsidR="00CB6094" w:rsidRPr="002A545B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услуги.</w:t>
      </w:r>
    </w:p>
    <w:p w:rsidR="00CB6094" w:rsidRPr="00FA5C8E" w:rsidRDefault="00CB6094" w:rsidP="00CB6094">
      <w:pPr>
        <w:jc w:val="both"/>
        <w:rPr>
          <w:bCs/>
          <w:sz w:val="28"/>
          <w:szCs w:val="28"/>
        </w:rPr>
      </w:pPr>
    </w:p>
    <w:p w:rsidR="00CB6094" w:rsidRPr="00CB6094" w:rsidRDefault="00CB6094" w:rsidP="00CB6094">
      <w:pPr>
        <w:pStyle w:val="ab"/>
        <w:numPr>
          <w:ilvl w:val="0"/>
          <w:numId w:val="7"/>
        </w:numPr>
        <w:rPr>
          <w:sz w:val="28"/>
          <w:szCs w:val="28"/>
        </w:rPr>
      </w:pPr>
      <w:r w:rsidRPr="00CB6094">
        <w:rPr>
          <w:sz w:val="28"/>
          <w:szCs w:val="28"/>
        </w:rPr>
        <w:t>Состав, последовательность и сроки выполнения</w:t>
      </w:r>
    </w:p>
    <w:p w:rsidR="00CB6094" w:rsidRPr="0078389C" w:rsidRDefault="00CB6094" w:rsidP="00CB6094">
      <w:pPr>
        <w:jc w:val="center"/>
        <w:rPr>
          <w:sz w:val="28"/>
          <w:szCs w:val="28"/>
        </w:rPr>
      </w:pPr>
      <w:r w:rsidRPr="0078389C">
        <w:rPr>
          <w:sz w:val="28"/>
          <w:szCs w:val="28"/>
        </w:rPr>
        <w:t>административных процедур, требования к порядку их выполнения,</w:t>
      </w:r>
    </w:p>
    <w:p w:rsidR="00CB6094" w:rsidRPr="0078389C" w:rsidRDefault="00CB6094" w:rsidP="00CB6094">
      <w:pPr>
        <w:jc w:val="center"/>
        <w:rPr>
          <w:sz w:val="28"/>
          <w:szCs w:val="28"/>
        </w:rPr>
      </w:pPr>
      <w:r w:rsidRPr="0078389C">
        <w:rPr>
          <w:sz w:val="28"/>
          <w:szCs w:val="28"/>
        </w:rPr>
        <w:t>в том числе особенности выполнения административных процедур</w:t>
      </w:r>
    </w:p>
    <w:p w:rsidR="00CB6094" w:rsidRPr="0078389C" w:rsidRDefault="00CB6094" w:rsidP="00CB6094">
      <w:pPr>
        <w:jc w:val="center"/>
        <w:rPr>
          <w:sz w:val="28"/>
          <w:szCs w:val="28"/>
        </w:rPr>
      </w:pPr>
      <w:r w:rsidRPr="0078389C">
        <w:rPr>
          <w:sz w:val="28"/>
          <w:szCs w:val="28"/>
        </w:rPr>
        <w:t>в электронной форме</w:t>
      </w:r>
    </w:p>
    <w:p w:rsidR="00CB6094" w:rsidRPr="002A545B" w:rsidRDefault="00CB6094" w:rsidP="00CB6094">
      <w:pPr>
        <w:jc w:val="both"/>
        <w:rPr>
          <w:sz w:val="28"/>
          <w:szCs w:val="28"/>
        </w:rPr>
      </w:pPr>
    </w:p>
    <w:p w:rsidR="00CB6094" w:rsidRPr="00CB6094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CB6094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прием и регистрацию заявления о предоставлении муниципальной услуги;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 xml:space="preserve">рассмотрение заявления о предоставлении муниципальной услуги и оформление документов, являющихся результатом предоставления муниципальной услуги; </w:t>
      </w:r>
    </w:p>
    <w:p w:rsidR="00CB6094" w:rsidRPr="00C71B76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CB6094" w:rsidRPr="00D214E6" w:rsidRDefault="00CB6094" w:rsidP="00CB609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214E6">
        <w:rPr>
          <w:sz w:val="28"/>
          <w:szCs w:val="28"/>
        </w:rPr>
        <w:t>Блок-схема последовательности действий МКУ ХМР «Комитет по КСиСП» при предоставлении муниципальн</w:t>
      </w:r>
      <w:r w:rsidR="002563CD">
        <w:rPr>
          <w:sz w:val="28"/>
          <w:szCs w:val="28"/>
        </w:rPr>
        <w:t>ой услуги указана в приложении 2</w:t>
      </w:r>
      <w:r w:rsidRPr="00D214E6">
        <w:rPr>
          <w:sz w:val="28"/>
          <w:szCs w:val="28"/>
        </w:rPr>
        <w:t xml:space="preserve"> к настоящему административному регламенту.</w:t>
      </w:r>
    </w:p>
    <w:p w:rsidR="00CB6094" w:rsidRPr="00FA5C8E" w:rsidRDefault="00CB6094" w:rsidP="00CB6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094" w:rsidRDefault="00CB6094" w:rsidP="00CB6094">
      <w:pPr>
        <w:jc w:val="center"/>
        <w:rPr>
          <w:sz w:val="28"/>
          <w:szCs w:val="28"/>
        </w:rPr>
      </w:pPr>
      <w:r w:rsidRPr="0078389C">
        <w:rPr>
          <w:sz w:val="28"/>
          <w:szCs w:val="28"/>
        </w:rPr>
        <w:t xml:space="preserve">Прием и регистрация заявления </w:t>
      </w:r>
    </w:p>
    <w:p w:rsidR="00CB6094" w:rsidRPr="0078389C" w:rsidRDefault="00CB6094" w:rsidP="00CB6094">
      <w:pPr>
        <w:jc w:val="center"/>
        <w:rPr>
          <w:sz w:val="28"/>
          <w:szCs w:val="28"/>
        </w:rPr>
      </w:pPr>
      <w:r w:rsidRPr="0078389C">
        <w:rPr>
          <w:sz w:val="28"/>
          <w:szCs w:val="28"/>
        </w:rPr>
        <w:t>о предоставлении муниципальной услуги</w:t>
      </w:r>
    </w:p>
    <w:p w:rsidR="00CB6094" w:rsidRPr="00C53F94" w:rsidRDefault="00CB6094" w:rsidP="00CB60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094" w:rsidRDefault="00CB6094" w:rsidP="00CB609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214E6">
        <w:rPr>
          <w:sz w:val="28"/>
          <w:szCs w:val="28"/>
        </w:rPr>
        <w:t xml:space="preserve">Основание для начала административной процедуры: поступление </w:t>
      </w:r>
      <w:r w:rsidRPr="00D214E6">
        <w:rPr>
          <w:bCs/>
          <w:sz w:val="28"/>
          <w:szCs w:val="28"/>
        </w:rPr>
        <w:t xml:space="preserve">в администрацию </w:t>
      </w:r>
      <w:r>
        <w:rPr>
          <w:bCs/>
          <w:sz w:val="28"/>
          <w:szCs w:val="28"/>
        </w:rPr>
        <w:t xml:space="preserve">Ханты-Мансийского района </w:t>
      </w:r>
      <w:r w:rsidRPr="00D214E6">
        <w:rPr>
          <w:sz w:val="28"/>
          <w:szCs w:val="28"/>
        </w:rPr>
        <w:t>или МКУ ХМР «Комитет по КСиСП» заявления о предоставлении муниципальной услуги.</w:t>
      </w:r>
    </w:p>
    <w:p w:rsidR="00CB6094" w:rsidRDefault="00EB34B9" w:rsidP="00CB609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специалистах</w:t>
      </w:r>
      <w:r w:rsidR="00CB6094" w:rsidRPr="00D214E6">
        <w:rPr>
          <w:sz w:val="28"/>
          <w:szCs w:val="28"/>
        </w:rPr>
        <w:t xml:space="preserve">, ответственных за выполнение административных действий, входящих в состав административной процедуры: специалист администрации </w:t>
      </w:r>
      <w:r w:rsidR="00CB6094">
        <w:rPr>
          <w:bCs/>
          <w:sz w:val="28"/>
          <w:szCs w:val="28"/>
        </w:rPr>
        <w:t xml:space="preserve">Ханты-Мансийского </w:t>
      </w:r>
      <w:r w:rsidR="00CB6094" w:rsidRPr="00D214E6">
        <w:rPr>
          <w:sz w:val="28"/>
          <w:szCs w:val="28"/>
        </w:rPr>
        <w:t>района или специалист МКУ ХМР «Комитет по КСиСП», ответственные за делопроизводство.</w:t>
      </w:r>
    </w:p>
    <w:p w:rsidR="00CB6094" w:rsidRPr="00C50D3D" w:rsidRDefault="00CB6094" w:rsidP="00CB609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214E6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Pr="00D214E6">
        <w:rPr>
          <w:rFonts w:eastAsia="Calibri"/>
          <w:sz w:val="28"/>
          <w:szCs w:val="28"/>
          <w:lang w:eastAsia="en-US"/>
        </w:rPr>
        <w:t xml:space="preserve">прием и регистрация </w:t>
      </w:r>
      <w:r>
        <w:rPr>
          <w:rFonts w:eastAsia="Calibri"/>
          <w:sz w:val="28"/>
          <w:szCs w:val="28"/>
          <w:lang w:eastAsia="en-US"/>
        </w:rPr>
        <w:t>заявления</w:t>
      </w:r>
      <w:r w:rsidRPr="00D214E6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 осуществляется в </w:t>
      </w:r>
      <w:r w:rsidRPr="00D214E6">
        <w:rPr>
          <w:sz w:val="28"/>
          <w:szCs w:val="28"/>
        </w:rPr>
        <w:t xml:space="preserve">срок, </w:t>
      </w:r>
      <w:r w:rsidRPr="00C50D3D">
        <w:rPr>
          <w:sz w:val="28"/>
          <w:szCs w:val="28"/>
        </w:rPr>
        <w:t>установленный</w:t>
      </w:r>
      <w:r w:rsidRPr="00C50D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C2BBA">
        <w:rPr>
          <w:sz w:val="28"/>
          <w:szCs w:val="28"/>
        </w:rPr>
        <w:t xml:space="preserve">пунктом 27 </w:t>
      </w:r>
      <w:r w:rsidRPr="00C50D3D">
        <w:rPr>
          <w:sz w:val="28"/>
          <w:szCs w:val="28"/>
        </w:rPr>
        <w:t>настоящего административного регламента</w:t>
      </w:r>
    </w:p>
    <w:p w:rsidR="00CB6094" w:rsidRPr="00C50D3D" w:rsidRDefault="00CB6094" w:rsidP="00CB6094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4"/>
          <w:lang w:eastAsia="en-US"/>
        </w:rPr>
      </w:pPr>
      <w:r w:rsidRPr="00C50D3D">
        <w:rPr>
          <w:rFonts w:eastAsiaTheme="minorHAnsi"/>
          <w:sz w:val="28"/>
          <w:szCs w:val="24"/>
          <w:lang w:eastAsia="en-US"/>
        </w:rPr>
        <w:lastRenderedPageBreak/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CB6094" w:rsidRPr="00C50D3D" w:rsidRDefault="00CB6094" w:rsidP="00CB6094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4"/>
          <w:lang w:eastAsia="en-US"/>
        </w:rPr>
      </w:pPr>
      <w:r w:rsidRPr="00C50D3D">
        <w:rPr>
          <w:rFonts w:eastAsiaTheme="minorHAnsi"/>
          <w:sz w:val="28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 с наличием документов о предоставлении муниципальной услуги.</w:t>
      </w:r>
    </w:p>
    <w:p w:rsidR="00CB6094" w:rsidRPr="00C50D3D" w:rsidRDefault="00CB6094" w:rsidP="00CB6094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 w:rsidRPr="00C50D3D">
        <w:rPr>
          <w:rFonts w:eastAsiaTheme="minorHAnsi"/>
          <w:sz w:val="28"/>
          <w:szCs w:val="24"/>
          <w:lang w:eastAsia="en-US"/>
        </w:rPr>
        <w:t>Способ фиксации результата выполнения административной процедуры</w:t>
      </w:r>
      <w:r w:rsidRPr="00C50D3D">
        <w:rPr>
          <w:sz w:val="28"/>
          <w:szCs w:val="28"/>
          <w:lang w:eastAsia="ar-SA"/>
        </w:rPr>
        <w:t xml:space="preserve"> и порядок его передачи для выполнения следующей административной процедуры:</w:t>
      </w:r>
    </w:p>
    <w:p w:rsidR="00CB6094" w:rsidRDefault="00CB6094" w:rsidP="00CB6094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F2C4E">
        <w:rPr>
          <w:sz w:val="28"/>
          <w:szCs w:val="28"/>
        </w:rPr>
        <w:t xml:space="preserve">заявление </w:t>
      </w:r>
      <w:r w:rsidRPr="005F2C4E">
        <w:rPr>
          <w:bCs/>
          <w:sz w:val="28"/>
          <w:szCs w:val="28"/>
        </w:rPr>
        <w:t xml:space="preserve">о предоставлении муниципальной услуги, поступившее в администрацию </w:t>
      </w:r>
      <w:r>
        <w:rPr>
          <w:bCs/>
          <w:sz w:val="28"/>
          <w:szCs w:val="28"/>
        </w:rPr>
        <w:t xml:space="preserve">Ханты-Мансийского </w:t>
      </w:r>
      <w:r w:rsidRPr="005F2C4E">
        <w:rPr>
          <w:bCs/>
          <w:sz w:val="28"/>
          <w:szCs w:val="28"/>
        </w:rPr>
        <w:t xml:space="preserve">района или </w:t>
      </w:r>
      <w:r w:rsidRPr="00FA5C8E">
        <w:rPr>
          <w:sz w:val="28"/>
          <w:szCs w:val="28"/>
        </w:rPr>
        <w:t>МКУ ХМР «Комитет по КСиСП»</w:t>
      </w:r>
      <w:r>
        <w:rPr>
          <w:bCs/>
          <w:sz w:val="28"/>
          <w:szCs w:val="28"/>
        </w:rPr>
        <w:t xml:space="preserve"> </w:t>
      </w:r>
      <w:r w:rsidRPr="005F2C4E">
        <w:rPr>
          <w:bCs/>
          <w:sz w:val="28"/>
          <w:szCs w:val="28"/>
        </w:rPr>
        <w:t>посредством почты, либо ли</w:t>
      </w:r>
      <w:r>
        <w:rPr>
          <w:bCs/>
          <w:sz w:val="28"/>
          <w:szCs w:val="28"/>
        </w:rPr>
        <w:t>чно предоставленное заявителем,</w:t>
      </w:r>
    </w:p>
    <w:p w:rsidR="00CB6094" w:rsidRDefault="00CB6094" w:rsidP="00CB609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2C4E">
        <w:rPr>
          <w:sz w:val="28"/>
          <w:szCs w:val="28"/>
        </w:rPr>
        <w:t>по желанию заявителя, подавшего заявление о предоставлении муниципальной услуги, заявителю выдается копия заявления  с указанием входящего номера и даты получения или расписка в получении документов с указанием  даты получения;</w:t>
      </w:r>
    </w:p>
    <w:p w:rsidR="00CB6094" w:rsidRDefault="00CB6094" w:rsidP="00CB6094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F2C4E">
        <w:rPr>
          <w:rFonts w:eastAsia="Calibri"/>
          <w:sz w:val="28"/>
          <w:szCs w:val="28"/>
        </w:rPr>
        <w:t xml:space="preserve">в случае поступления заявления о предоставлении муниципальной услуги в администрацию </w:t>
      </w:r>
      <w:r>
        <w:rPr>
          <w:bCs/>
          <w:sz w:val="28"/>
          <w:szCs w:val="28"/>
        </w:rPr>
        <w:t xml:space="preserve">Ханты-Мансийского </w:t>
      </w:r>
      <w:r w:rsidRPr="005F2C4E">
        <w:rPr>
          <w:rFonts w:eastAsia="Calibri"/>
          <w:sz w:val="28"/>
          <w:szCs w:val="28"/>
        </w:rPr>
        <w:t xml:space="preserve">района специалист администрации района, ответственный за делопроизводство, обеспечивает передачу зарегистрированного заявления о предоставлении муниципальной услуги в </w:t>
      </w:r>
      <w:r w:rsidRPr="00FA5C8E">
        <w:rPr>
          <w:rFonts w:eastAsiaTheme="minorHAnsi"/>
          <w:sz w:val="28"/>
          <w:szCs w:val="24"/>
          <w:lang w:eastAsia="en-US"/>
        </w:rPr>
        <w:t>МКУ ХМР «Комитет по КСиСП»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5F2C4E">
        <w:rPr>
          <w:rFonts w:eastAsia="Calibri"/>
          <w:sz w:val="28"/>
          <w:szCs w:val="28"/>
        </w:rPr>
        <w:t>не позднее дня, следующего за днем его поступления;</w:t>
      </w:r>
    </w:p>
    <w:p w:rsidR="00CB6094" w:rsidRPr="00A01C13" w:rsidRDefault="00CB6094" w:rsidP="00CB6094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F2C4E">
        <w:rPr>
          <w:rFonts w:eastAsia="Calibri"/>
          <w:sz w:val="28"/>
          <w:szCs w:val="28"/>
        </w:rPr>
        <w:t xml:space="preserve">в случае поступления </w:t>
      </w:r>
      <w:r w:rsidRPr="005F2C4E">
        <w:rPr>
          <w:sz w:val="28"/>
          <w:szCs w:val="28"/>
        </w:rPr>
        <w:t xml:space="preserve">заявления </w:t>
      </w:r>
      <w:r w:rsidRPr="005F2C4E">
        <w:rPr>
          <w:rFonts w:eastAsia="Calibri"/>
          <w:sz w:val="28"/>
          <w:szCs w:val="28"/>
        </w:rPr>
        <w:t xml:space="preserve">о предоставлении муниципальной услуги в </w:t>
      </w:r>
      <w:r w:rsidRPr="00FA5C8E">
        <w:rPr>
          <w:rFonts w:eastAsiaTheme="minorHAnsi"/>
          <w:sz w:val="28"/>
          <w:szCs w:val="24"/>
          <w:lang w:eastAsia="en-US"/>
        </w:rPr>
        <w:t>МКУ ХМР «Комитет по КСиСП»</w:t>
      </w:r>
      <w:r w:rsidRPr="005F2C4E">
        <w:rPr>
          <w:rFonts w:eastAsia="Calibri"/>
          <w:sz w:val="28"/>
          <w:szCs w:val="28"/>
        </w:rPr>
        <w:t xml:space="preserve">, специалист </w:t>
      </w:r>
      <w:r w:rsidRPr="00FA5C8E">
        <w:rPr>
          <w:rFonts w:eastAsiaTheme="minorHAnsi"/>
          <w:sz w:val="28"/>
          <w:szCs w:val="24"/>
          <w:lang w:eastAsia="en-US"/>
        </w:rPr>
        <w:t>МКУ ХМР «Комитет по КСиСП»</w:t>
      </w:r>
      <w:r w:rsidRPr="005F2C4E">
        <w:rPr>
          <w:rFonts w:eastAsia="Calibri"/>
          <w:sz w:val="28"/>
          <w:szCs w:val="28"/>
        </w:rPr>
        <w:t xml:space="preserve">, ответственный за делопроизводство, обеспечивает его передачу </w:t>
      </w:r>
      <w:r w:rsidRPr="00FA5C8E">
        <w:rPr>
          <w:rFonts w:eastAsiaTheme="minorHAnsi"/>
          <w:sz w:val="28"/>
          <w:szCs w:val="24"/>
          <w:lang w:eastAsia="en-US"/>
        </w:rPr>
        <w:t>специалисту, ответственному за пред</w:t>
      </w:r>
      <w:r>
        <w:rPr>
          <w:rFonts w:eastAsiaTheme="minorHAnsi"/>
          <w:sz w:val="28"/>
          <w:szCs w:val="24"/>
          <w:lang w:eastAsia="en-US"/>
        </w:rPr>
        <w:t xml:space="preserve">оставление муниципальной услуги </w:t>
      </w:r>
      <w:r w:rsidRPr="005F2C4E">
        <w:rPr>
          <w:rFonts w:eastAsia="Calibri"/>
          <w:sz w:val="28"/>
          <w:szCs w:val="28"/>
        </w:rPr>
        <w:t xml:space="preserve">в день поступления такого </w:t>
      </w:r>
      <w:r w:rsidRPr="005F2C4E">
        <w:rPr>
          <w:sz w:val="28"/>
          <w:szCs w:val="28"/>
        </w:rPr>
        <w:t xml:space="preserve">заявления </w:t>
      </w:r>
      <w:r w:rsidRPr="005F2C4E">
        <w:rPr>
          <w:rFonts w:eastAsia="Calibri"/>
          <w:sz w:val="28"/>
          <w:szCs w:val="28"/>
        </w:rPr>
        <w:t xml:space="preserve">в </w:t>
      </w:r>
      <w:r w:rsidRPr="00FA5C8E">
        <w:rPr>
          <w:rFonts w:eastAsiaTheme="minorHAnsi"/>
          <w:sz w:val="28"/>
          <w:szCs w:val="24"/>
          <w:lang w:eastAsia="en-US"/>
        </w:rPr>
        <w:t>МКУ ХМР «Комитет по КСиСП»</w:t>
      </w:r>
      <w:r w:rsidRPr="005F2C4E">
        <w:rPr>
          <w:rFonts w:eastAsia="Calibri"/>
          <w:sz w:val="28"/>
          <w:szCs w:val="28"/>
        </w:rPr>
        <w:t>.</w:t>
      </w:r>
    </w:p>
    <w:p w:rsidR="00CB6094" w:rsidRPr="00FA5C8E" w:rsidRDefault="00CB6094" w:rsidP="00CB6094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4"/>
          <w:lang w:eastAsia="en-US"/>
        </w:rPr>
      </w:pPr>
    </w:p>
    <w:p w:rsidR="00CB6094" w:rsidRDefault="00CB6094" w:rsidP="00CB609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4"/>
          <w:lang w:eastAsia="en-US"/>
        </w:rPr>
      </w:pPr>
      <w:r w:rsidRPr="00C53F94">
        <w:rPr>
          <w:rFonts w:eastAsiaTheme="minorHAnsi"/>
          <w:sz w:val="28"/>
          <w:szCs w:val="24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p w:rsidR="00CB6094" w:rsidRPr="00C53F94" w:rsidRDefault="00CB6094" w:rsidP="00CB609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4"/>
          <w:lang w:eastAsia="en-US"/>
        </w:rPr>
      </w:pPr>
    </w:p>
    <w:p w:rsidR="00CB6094" w:rsidRDefault="00CB6094" w:rsidP="00CB6094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4"/>
          <w:lang w:eastAsia="en-US"/>
        </w:rPr>
      </w:pPr>
      <w:r w:rsidRPr="00C50D3D">
        <w:rPr>
          <w:rFonts w:eastAsiaTheme="minorHAnsi"/>
          <w:sz w:val="28"/>
          <w:szCs w:val="24"/>
          <w:lang w:eastAsia="en-US"/>
        </w:rPr>
        <w:t xml:space="preserve">Основанием для начала административной процедуры является поступление зарегистрированного заявления к </w:t>
      </w:r>
      <w:r>
        <w:rPr>
          <w:rFonts w:eastAsiaTheme="minorHAnsi"/>
          <w:sz w:val="28"/>
          <w:szCs w:val="24"/>
          <w:lang w:eastAsia="en-US"/>
        </w:rPr>
        <w:t>специалисту</w:t>
      </w:r>
      <w:r w:rsidRPr="00C50D3D">
        <w:rPr>
          <w:rFonts w:eastAsiaTheme="minorHAnsi"/>
          <w:sz w:val="28"/>
          <w:szCs w:val="24"/>
          <w:lang w:eastAsia="en-US"/>
        </w:rPr>
        <w:t xml:space="preserve"> МКУ ХМР «Комитет по КСиСП», ответственному за предоставление муниципальной услуги.</w:t>
      </w:r>
    </w:p>
    <w:p w:rsidR="00CB6094" w:rsidRPr="00C50D3D" w:rsidRDefault="00CB6094" w:rsidP="00CB6094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4"/>
          <w:lang w:eastAsia="en-US"/>
        </w:rPr>
      </w:pPr>
      <w:r w:rsidRPr="00C50D3D">
        <w:rPr>
          <w:rFonts w:eastAsiaTheme="minorHAnsi"/>
          <w:sz w:val="28"/>
          <w:szCs w:val="24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4"/>
          <w:lang w:eastAsia="en-US"/>
        </w:rPr>
      </w:pPr>
      <w:proofErr w:type="gramStart"/>
      <w:r w:rsidRPr="00FA5C8E">
        <w:rPr>
          <w:rFonts w:eastAsiaTheme="minorHAnsi"/>
          <w:sz w:val="28"/>
          <w:szCs w:val="24"/>
          <w:lang w:eastAsia="en-US"/>
        </w:rPr>
        <w:t>1) анализ представленных заявителем документов на комплектность, предусмотренную настоящ</w:t>
      </w:r>
      <w:r>
        <w:rPr>
          <w:rFonts w:eastAsiaTheme="minorHAnsi"/>
          <w:sz w:val="28"/>
          <w:szCs w:val="24"/>
          <w:lang w:eastAsia="en-US"/>
        </w:rPr>
        <w:t>им а</w:t>
      </w:r>
      <w:r w:rsidRPr="00FA5C8E">
        <w:rPr>
          <w:rFonts w:eastAsiaTheme="minorHAnsi"/>
          <w:sz w:val="28"/>
          <w:szCs w:val="24"/>
          <w:lang w:eastAsia="en-US"/>
        </w:rPr>
        <w:t>дминистративн</w:t>
      </w:r>
      <w:r>
        <w:rPr>
          <w:rFonts w:eastAsiaTheme="minorHAnsi"/>
          <w:sz w:val="28"/>
          <w:szCs w:val="24"/>
          <w:lang w:eastAsia="en-US"/>
        </w:rPr>
        <w:t>ым регламентом</w:t>
      </w:r>
      <w:r w:rsidRPr="00FA5C8E">
        <w:rPr>
          <w:rFonts w:eastAsiaTheme="minorHAnsi"/>
          <w:sz w:val="28"/>
          <w:szCs w:val="24"/>
          <w:lang w:eastAsia="en-US"/>
        </w:rPr>
        <w:t>; формирование и направление межведомственных запросов в органы, участвующие в предоставлении муниципальной услуги, в случае отсутствия документов, которые заявитель вправе предоставить по собственной инициативе (продолжительность и (или) максимальный срок их выполнения) - 2 рабочих дня со дня поступления зарегистрированного заявления о предоставлении муниципальной услуги;</w:t>
      </w:r>
      <w:proofErr w:type="gramEnd"/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4"/>
          <w:lang w:eastAsia="en-US"/>
        </w:rPr>
      </w:pPr>
      <w:proofErr w:type="gramStart"/>
      <w:r w:rsidRPr="00FA5C8E">
        <w:rPr>
          <w:rFonts w:eastAsiaTheme="minorHAnsi"/>
          <w:sz w:val="28"/>
          <w:szCs w:val="24"/>
          <w:lang w:eastAsia="en-US"/>
        </w:rPr>
        <w:lastRenderedPageBreak/>
        <w:t>2) получение ответа на межведомственные запросы (продолжительность и (или) максимальный срок их выполнения) - 5 рабочих дней со дня поступления межведомственного запроса в орган или организацию, предоставляющие документ и информацию).</w:t>
      </w:r>
      <w:proofErr w:type="gramEnd"/>
    </w:p>
    <w:p w:rsidR="00CB6094" w:rsidRPr="00C50D3D" w:rsidRDefault="00CB6094" w:rsidP="00CB6094">
      <w:pPr>
        <w:pStyle w:val="ab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4"/>
          <w:lang w:eastAsia="en-US"/>
        </w:rPr>
      </w:pPr>
      <w:r w:rsidRPr="00C50D3D">
        <w:rPr>
          <w:rFonts w:eastAsiaTheme="minorHAnsi"/>
          <w:sz w:val="28"/>
          <w:szCs w:val="24"/>
          <w:lang w:eastAsia="en-US"/>
        </w:rPr>
        <w:t>Критерии принятия решения: отсутствие документов, необходимых для предоставления муниципальной услуги, которые заявитель вправе представить по собственной инициативе, а также отсутствие оснований для отказа в предоставлении муниципальной услуги.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4"/>
          <w:lang w:eastAsia="en-US"/>
        </w:rPr>
      </w:pPr>
      <w:r w:rsidRPr="00FA5C8E">
        <w:rPr>
          <w:rFonts w:eastAsiaTheme="minorHAnsi"/>
          <w:sz w:val="28"/>
          <w:szCs w:val="24"/>
          <w:lang w:eastAsia="en-US"/>
        </w:rPr>
        <w:t>Результат административной процедуры: полученные ответы на межведомственные запросы.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4"/>
          <w:lang w:eastAsia="en-US"/>
        </w:rPr>
      </w:pPr>
      <w:r w:rsidRPr="00FA5C8E">
        <w:rPr>
          <w:rFonts w:eastAsiaTheme="minorHAnsi"/>
          <w:sz w:val="28"/>
          <w:szCs w:val="24"/>
          <w:lang w:eastAsia="en-US"/>
        </w:rPr>
        <w:t>Способ фиксации результата административной процедуры: регистрация полученного ответа на запрос в журнале регистрации документов.</w:t>
      </w:r>
    </w:p>
    <w:p w:rsidR="00CB6094" w:rsidRPr="00FA5C8E" w:rsidRDefault="00CB6094" w:rsidP="00CB609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4"/>
          <w:lang w:eastAsia="en-US"/>
        </w:rPr>
      </w:pPr>
      <w:r w:rsidRPr="00FA5C8E">
        <w:rPr>
          <w:rFonts w:eastAsiaTheme="minorHAnsi"/>
          <w:sz w:val="28"/>
          <w:szCs w:val="24"/>
          <w:lang w:eastAsia="en-US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МКУ ХМР «Комитет по КСиСП», ответственному за предоставление муниципальной услуги.</w:t>
      </w:r>
    </w:p>
    <w:p w:rsidR="00CB6094" w:rsidRPr="00FA5C8E" w:rsidRDefault="00CB6094" w:rsidP="00CB6094">
      <w:pPr>
        <w:ind w:firstLine="709"/>
        <w:jc w:val="both"/>
        <w:rPr>
          <w:sz w:val="28"/>
          <w:szCs w:val="28"/>
        </w:rPr>
      </w:pPr>
    </w:p>
    <w:p w:rsidR="00CB6094" w:rsidRDefault="00CB6094" w:rsidP="00CB6094">
      <w:pPr>
        <w:jc w:val="center"/>
        <w:rPr>
          <w:sz w:val="28"/>
          <w:szCs w:val="28"/>
        </w:rPr>
      </w:pPr>
      <w:r w:rsidRPr="00DE4418">
        <w:rPr>
          <w:sz w:val="28"/>
          <w:szCs w:val="28"/>
        </w:rPr>
        <w:t xml:space="preserve">Рассмотрение заявления о предоставлении муниципальной услуги </w:t>
      </w:r>
    </w:p>
    <w:p w:rsidR="00CB6094" w:rsidRPr="00DE4418" w:rsidRDefault="00CB6094" w:rsidP="00CB6094">
      <w:pPr>
        <w:jc w:val="center"/>
        <w:rPr>
          <w:sz w:val="28"/>
          <w:szCs w:val="28"/>
        </w:rPr>
      </w:pPr>
      <w:r w:rsidRPr="00DE4418">
        <w:rPr>
          <w:sz w:val="28"/>
          <w:szCs w:val="28"/>
        </w:rPr>
        <w:t>и оформление документов, являющихся результатом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E4418">
        <w:rPr>
          <w:sz w:val="28"/>
          <w:szCs w:val="28"/>
        </w:rPr>
        <w:t xml:space="preserve">предоставления муниципальной услуги </w:t>
      </w:r>
    </w:p>
    <w:p w:rsidR="00CB6094" w:rsidRPr="00C53F94" w:rsidRDefault="00CB6094" w:rsidP="00CB6094">
      <w:pPr>
        <w:ind w:firstLine="709"/>
        <w:jc w:val="center"/>
        <w:rPr>
          <w:rFonts w:eastAsiaTheme="minorHAnsi"/>
          <w:sz w:val="28"/>
          <w:szCs w:val="24"/>
          <w:lang w:eastAsia="en-US"/>
        </w:rPr>
      </w:pPr>
    </w:p>
    <w:p w:rsidR="00CB6094" w:rsidRPr="00C50D3D" w:rsidRDefault="00CB6094" w:rsidP="00CB609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50D3D">
        <w:rPr>
          <w:sz w:val="28"/>
          <w:szCs w:val="28"/>
        </w:rPr>
        <w:t>Основание для начала административной процедуры: поступление специалисту, ответственному за предоставление муниципальной услуги, зарегистрированного заявления  о предоставлении муниципальной услуги.</w:t>
      </w:r>
    </w:p>
    <w:p w:rsidR="00CB6094" w:rsidRPr="00C50D3D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C50D3D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специалистах</w:t>
      </w:r>
      <w:r w:rsidRPr="00C50D3D">
        <w:rPr>
          <w:sz w:val="28"/>
          <w:szCs w:val="28"/>
        </w:rPr>
        <w:t>, ответственных за выполнение административных действий, входящих в состав административной процедуры: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за рассмотрение заявления о предоставлении муниципальной услуги и оформление документов, являющихся результатом предоставления муниципальной услуги</w:t>
      </w:r>
      <w:r>
        <w:rPr>
          <w:sz w:val="28"/>
          <w:szCs w:val="28"/>
        </w:rPr>
        <w:t>,</w:t>
      </w:r>
      <w:r w:rsidRPr="002A545B">
        <w:rPr>
          <w:sz w:val="28"/>
          <w:szCs w:val="28"/>
        </w:rPr>
        <w:t xml:space="preserve"> – </w:t>
      </w:r>
      <w:r w:rsidRPr="005F2C4E">
        <w:rPr>
          <w:sz w:val="28"/>
          <w:szCs w:val="28"/>
        </w:rPr>
        <w:t>специалист, ответственный</w:t>
      </w:r>
      <w:r w:rsidRPr="002A545B">
        <w:rPr>
          <w:sz w:val="28"/>
          <w:szCs w:val="28"/>
        </w:rPr>
        <w:t xml:space="preserve"> за предоставление муниципальной услуги;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за подписание документов, являющихся результатом предоставления муниципальной услуги – </w:t>
      </w:r>
      <w:r>
        <w:rPr>
          <w:sz w:val="28"/>
          <w:szCs w:val="28"/>
        </w:rPr>
        <w:t>директор</w:t>
      </w:r>
      <w:r w:rsidRPr="002A545B">
        <w:rPr>
          <w:sz w:val="28"/>
          <w:szCs w:val="28"/>
        </w:rPr>
        <w:t xml:space="preserve"> </w:t>
      </w:r>
      <w:r w:rsidRPr="00FA5C8E">
        <w:rPr>
          <w:sz w:val="28"/>
          <w:szCs w:val="28"/>
        </w:rPr>
        <w:t xml:space="preserve">МКУ ХМР «Комитет по КСиСП» </w:t>
      </w:r>
      <w:r w:rsidRPr="002A545B">
        <w:rPr>
          <w:sz w:val="28"/>
          <w:szCs w:val="28"/>
        </w:rPr>
        <w:t>либо лицо, его замещающее;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за регис</w:t>
      </w:r>
      <w:r>
        <w:rPr>
          <w:sz w:val="28"/>
          <w:szCs w:val="28"/>
        </w:rPr>
        <w:t>трацию подписанных директором</w:t>
      </w:r>
      <w:r w:rsidRPr="002A545B">
        <w:rPr>
          <w:sz w:val="28"/>
          <w:szCs w:val="28"/>
        </w:rPr>
        <w:t xml:space="preserve"> </w:t>
      </w:r>
      <w:r w:rsidRPr="002964C0">
        <w:rPr>
          <w:sz w:val="28"/>
          <w:szCs w:val="28"/>
        </w:rPr>
        <w:t>МКУ ХМР «Комитет по КСиСП»</w:t>
      </w:r>
      <w:r>
        <w:rPr>
          <w:sz w:val="28"/>
          <w:szCs w:val="28"/>
        </w:rPr>
        <w:t xml:space="preserve"> </w:t>
      </w:r>
      <w:r w:rsidRPr="002A545B">
        <w:rPr>
          <w:sz w:val="28"/>
          <w:szCs w:val="28"/>
        </w:rPr>
        <w:t>либо лицом, его замещающим, документов, являющихся результатом предоставления муниципальной услуги</w:t>
      </w:r>
      <w:r>
        <w:rPr>
          <w:sz w:val="28"/>
          <w:szCs w:val="28"/>
        </w:rPr>
        <w:t>,</w:t>
      </w:r>
      <w:r w:rsidRPr="002A545B">
        <w:rPr>
          <w:sz w:val="28"/>
          <w:szCs w:val="28"/>
        </w:rPr>
        <w:t xml:space="preserve"> – специалист</w:t>
      </w:r>
      <w:r>
        <w:rPr>
          <w:sz w:val="28"/>
          <w:szCs w:val="28"/>
        </w:rPr>
        <w:t xml:space="preserve"> </w:t>
      </w:r>
      <w:r w:rsidRPr="00FA5C8E">
        <w:rPr>
          <w:sz w:val="28"/>
          <w:szCs w:val="28"/>
        </w:rPr>
        <w:t>МКУ ХМР «Комитет по КСиСП»</w:t>
      </w:r>
      <w:r w:rsidRPr="00C71B76">
        <w:rPr>
          <w:sz w:val="28"/>
          <w:szCs w:val="28"/>
        </w:rPr>
        <w:t>, ответственный за делопроизводство.</w:t>
      </w:r>
    </w:p>
    <w:p w:rsidR="00CB6094" w:rsidRPr="00C50D3D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C50D3D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 xml:space="preserve">1) рассмотрение заявления о предоставлении муниципальной услуги              и оформление документов, являющихся результатом предоставления муниципальной услуги, в срок не более 12 рабочих дней со дня регистрации </w:t>
      </w:r>
      <w:r w:rsidRPr="00C71B76">
        <w:rPr>
          <w:sz w:val="28"/>
          <w:szCs w:val="28"/>
        </w:rPr>
        <w:lastRenderedPageBreak/>
        <w:t xml:space="preserve">в </w:t>
      </w:r>
      <w:r w:rsidRPr="00FA5C8E">
        <w:rPr>
          <w:sz w:val="28"/>
          <w:szCs w:val="28"/>
        </w:rPr>
        <w:t>МКУ ХМР «Комитет по КСиСП»</w:t>
      </w:r>
      <w:r>
        <w:rPr>
          <w:sz w:val="28"/>
          <w:szCs w:val="28"/>
        </w:rPr>
        <w:t xml:space="preserve"> </w:t>
      </w:r>
      <w:r w:rsidRPr="00C71B76">
        <w:rPr>
          <w:sz w:val="28"/>
          <w:szCs w:val="28"/>
        </w:rPr>
        <w:t>зарегистрированного заявления о предоставлении муниципальной услуги;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2) подписание документов, являющихся результатом предоставления муниципальной услуги, в срок не более 2 рабочих дней со дня рассмотрения заявления о предоставлении муниципальной услуги и оформления документов, являющихся результатом предоставления муниципальной услуги;</w:t>
      </w:r>
    </w:p>
    <w:p w:rsidR="00CB6094" w:rsidRPr="00C71B76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 xml:space="preserve">3) регистрация документов, являющихся результатом предоставления муниципальной услуги, в срок не более 1 рабочего дня со дня их подписания </w:t>
      </w:r>
      <w:r>
        <w:rPr>
          <w:sz w:val="28"/>
          <w:szCs w:val="28"/>
        </w:rPr>
        <w:t>директором</w:t>
      </w:r>
      <w:r w:rsidRPr="002A545B">
        <w:rPr>
          <w:sz w:val="28"/>
          <w:szCs w:val="28"/>
        </w:rPr>
        <w:t xml:space="preserve"> </w:t>
      </w:r>
      <w:r w:rsidRPr="00FA5C8E">
        <w:rPr>
          <w:sz w:val="28"/>
          <w:szCs w:val="28"/>
        </w:rPr>
        <w:t xml:space="preserve">МКУ ХМР «Комитет по КСиСП» </w:t>
      </w:r>
      <w:r w:rsidRPr="00C71B76">
        <w:rPr>
          <w:sz w:val="28"/>
          <w:szCs w:val="28"/>
        </w:rPr>
        <w:t>либо лицом, его замещающим.</w:t>
      </w:r>
    </w:p>
    <w:p w:rsidR="00CB6094" w:rsidRDefault="00CB6094" w:rsidP="00CB6094">
      <w:pPr>
        <w:pStyle w:val="ab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C50D3D">
        <w:rPr>
          <w:sz w:val="28"/>
          <w:szCs w:val="28"/>
        </w:rPr>
        <w:t>Критерием принятия решения о предоставлении или об отказе                   в предоставлении муниципальной услуги является наличие или отсутствие оснований для отказа в предоставлении муниципальной услуги.</w:t>
      </w:r>
    </w:p>
    <w:p w:rsidR="00CB6094" w:rsidRDefault="00CB6094" w:rsidP="00CB6094">
      <w:pPr>
        <w:pStyle w:val="ab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C50D3D">
        <w:rPr>
          <w:sz w:val="28"/>
          <w:szCs w:val="28"/>
        </w:rPr>
        <w:t>Результат выполнения административной процедуры: подписанный директором МКУ ХМР «Комитет по КСиСП» либо лицом, его замещающим, документ, являющийся результатом предоставления муниципальной услуги.</w:t>
      </w:r>
    </w:p>
    <w:p w:rsidR="00CB6094" w:rsidRPr="00C50D3D" w:rsidRDefault="00CB6094" w:rsidP="00CB6094">
      <w:pPr>
        <w:pStyle w:val="ab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C50D3D">
        <w:rPr>
          <w:sz w:val="28"/>
          <w:szCs w:val="28"/>
        </w:rPr>
        <w:t>Способ фиксации результата выполнения административной процедуры</w:t>
      </w:r>
      <w:r w:rsidRPr="00C50D3D">
        <w:rPr>
          <w:sz w:val="28"/>
          <w:szCs w:val="28"/>
          <w:lang w:eastAsia="ar-SA"/>
        </w:rPr>
        <w:t xml:space="preserve"> и порядок его передачи для выполнения следующей административной процедуры</w:t>
      </w:r>
      <w:r w:rsidRPr="00C50D3D">
        <w:rPr>
          <w:sz w:val="28"/>
          <w:szCs w:val="28"/>
        </w:rPr>
        <w:t xml:space="preserve">: 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документ, являющийся результатом предоставления муниципальной услуги</w:t>
      </w:r>
      <w:r w:rsidR="002D46F8">
        <w:rPr>
          <w:sz w:val="28"/>
          <w:szCs w:val="28"/>
        </w:rPr>
        <w:t xml:space="preserve"> (согласие) п</w:t>
      </w:r>
      <w:r>
        <w:rPr>
          <w:sz w:val="28"/>
          <w:szCs w:val="28"/>
        </w:rPr>
        <w:t>риложение 3)</w:t>
      </w:r>
      <w:r w:rsidRPr="00C71B76">
        <w:rPr>
          <w:sz w:val="28"/>
          <w:szCs w:val="28"/>
        </w:rPr>
        <w:t>, регистрируется в системе электронного документооборота;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зарегистрированные документы, являющиеся результатом предоставления муниципальной услуги, передаются</w:t>
      </w:r>
      <w:r w:rsidRPr="00C71B76">
        <w:t xml:space="preserve"> </w:t>
      </w:r>
      <w:r w:rsidRPr="00C71B76">
        <w:rPr>
          <w:sz w:val="28"/>
          <w:szCs w:val="28"/>
        </w:rPr>
        <w:t>специалисту, ответственному за выполнение соответствующих административных действий, входящих в состав следующей административной процедуры, в день регистрации таких документов.</w:t>
      </w:r>
    </w:p>
    <w:p w:rsidR="00CB6094" w:rsidRPr="002A545B" w:rsidRDefault="00CB6094" w:rsidP="00CB6094">
      <w:pPr>
        <w:ind w:firstLine="708"/>
        <w:jc w:val="both"/>
        <w:rPr>
          <w:sz w:val="28"/>
          <w:szCs w:val="28"/>
        </w:rPr>
      </w:pPr>
    </w:p>
    <w:p w:rsidR="00CB6094" w:rsidRDefault="00CB6094" w:rsidP="00CB6094">
      <w:pPr>
        <w:jc w:val="center"/>
        <w:rPr>
          <w:sz w:val="28"/>
          <w:szCs w:val="28"/>
        </w:rPr>
      </w:pPr>
      <w:r w:rsidRPr="00B74B68">
        <w:rPr>
          <w:sz w:val="28"/>
          <w:szCs w:val="28"/>
        </w:rPr>
        <w:t xml:space="preserve">Выдача (направление) заявителю документов, </w:t>
      </w:r>
    </w:p>
    <w:p w:rsidR="00CB6094" w:rsidRPr="00B74B68" w:rsidRDefault="00CB6094" w:rsidP="00CB6094">
      <w:pPr>
        <w:jc w:val="center"/>
        <w:rPr>
          <w:sz w:val="28"/>
          <w:szCs w:val="28"/>
        </w:rPr>
      </w:pPr>
      <w:proofErr w:type="gramStart"/>
      <w:r w:rsidRPr="00B74B68">
        <w:rPr>
          <w:sz w:val="28"/>
          <w:szCs w:val="28"/>
        </w:rPr>
        <w:t>являющихся</w:t>
      </w:r>
      <w:proofErr w:type="gramEnd"/>
      <w:r w:rsidRPr="00B74B68">
        <w:rPr>
          <w:sz w:val="28"/>
          <w:szCs w:val="28"/>
        </w:rPr>
        <w:t xml:space="preserve"> результатом предоставления муниципальной услуги</w:t>
      </w:r>
    </w:p>
    <w:p w:rsidR="00CB6094" w:rsidRPr="002A545B" w:rsidRDefault="00CB6094" w:rsidP="00CB6094">
      <w:pPr>
        <w:ind w:firstLine="708"/>
        <w:jc w:val="center"/>
        <w:rPr>
          <w:b/>
          <w:sz w:val="28"/>
          <w:szCs w:val="28"/>
        </w:rPr>
      </w:pPr>
    </w:p>
    <w:p w:rsidR="00CB6094" w:rsidRDefault="00CB6094" w:rsidP="00CB6094">
      <w:pPr>
        <w:pStyle w:val="ab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C50D3D">
        <w:rPr>
          <w:sz w:val="28"/>
          <w:szCs w:val="28"/>
        </w:rPr>
        <w:t>Основание для начала административной процедуры: зарегистрированный документ, являющийся результатом предоставления муниципальной услуги, или поступление его специалисту, ответственному за предоставление муниципальной услуги.</w:t>
      </w:r>
    </w:p>
    <w:p w:rsidR="00CB6094" w:rsidRPr="00C50D3D" w:rsidRDefault="00CB6094" w:rsidP="00CB6094">
      <w:pPr>
        <w:pStyle w:val="ab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C50D3D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специалистах</w:t>
      </w:r>
      <w:r w:rsidRPr="00C50D3D">
        <w:rPr>
          <w:sz w:val="28"/>
          <w:szCs w:val="28"/>
        </w:rPr>
        <w:t>, ответственных за выполнение административных действий, входящих в состав административной процедуры: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 xml:space="preserve">за направление заявителю документа, являющегося результатом предоставления муниципальной услуги, почтой – специалист </w:t>
      </w:r>
      <w:r w:rsidRPr="00FA5C8E">
        <w:rPr>
          <w:sz w:val="28"/>
          <w:szCs w:val="28"/>
        </w:rPr>
        <w:t>МКУ ХМР «Комитет по КСиСП»</w:t>
      </w:r>
      <w:r w:rsidRPr="00C71B76">
        <w:rPr>
          <w:sz w:val="28"/>
          <w:szCs w:val="28"/>
        </w:rPr>
        <w:t>, ответственный за делопроизводство;</w:t>
      </w:r>
    </w:p>
    <w:p w:rsidR="00CB6094" w:rsidRPr="00C71B76" w:rsidRDefault="00CB6094" w:rsidP="00CB6094">
      <w:pPr>
        <w:ind w:firstLine="851"/>
        <w:jc w:val="both"/>
        <w:rPr>
          <w:sz w:val="28"/>
          <w:szCs w:val="28"/>
        </w:rPr>
      </w:pPr>
      <w:r w:rsidRPr="00C71B76">
        <w:rPr>
          <w:sz w:val="28"/>
          <w:szCs w:val="28"/>
        </w:rPr>
        <w:t>за выдачу заявителю документа, являющегося результатом предоставления муниципальной услуги, нарочно – специалист, ответственный за предоставление муниципальной услуги.</w:t>
      </w:r>
    </w:p>
    <w:p w:rsidR="00CB6094" w:rsidRDefault="00CB6094" w:rsidP="00CB6094">
      <w:pPr>
        <w:pStyle w:val="ab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4B10C6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заявителю документов, </w:t>
      </w:r>
      <w:r w:rsidRPr="004B10C6">
        <w:rPr>
          <w:sz w:val="28"/>
          <w:szCs w:val="28"/>
        </w:rPr>
        <w:lastRenderedPageBreak/>
        <w:t>являющихся результатом предоставления муниципальной услуги, в срок  не позднее 2 рабочих дней со дня оформления документа, являющегося результатом предоставления муниципальной услуги.</w:t>
      </w:r>
    </w:p>
    <w:p w:rsidR="00CB6094" w:rsidRDefault="00CB6094" w:rsidP="00CB6094">
      <w:pPr>
        <w:pStyle w:val="ab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4B10C6">
        <w:rPr>
          <w:sz w:val="28"/>
          <w:szCs w:val="28"/>
        </w:rPr>
        <w:t>Критерий принятия решения о выдаче (направлении) заявителю документа, являющегося результатом предоставления муниципальной услуги: оформленный документ, являющийся результатом предоставления муниципальной услуги.</w:t>
      </w:r>
    </w:p>
    <w:p w:rsidR="00CB6094" w:rsidRDefault="00CB6094" w:rsidP="00CB6094">
      <w:pPr>
        <w:pStyle w:val="ab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4B10C6">
        <w:rPr>
          <w:sz w:val="28"/>
          <w:szCs w:val="28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нарочно или по адресу, указанному в заявлении.</w:t>
      </w:r>
    </w:p>
    <w:p w:rsidR="00CB6094" w:rsidRPr="004B10C6" w:rsidRDefault="00CB6094" w:rsidP="00CB6094">
      <w:pPr>
        <w:pStyle w:val="ab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4B10C6">
        <w:rPr>
          <w:sz w:val="28"/>
          <w:szCs w:val="28"/>
        </w:rPr>
        <w:t>Способы фиксации результата выполнения административной процедуры:</w:t>
      </w:r>
    </w:p>
    <w:p w:rsidR="00CB6094" w:rsidRDefault="00CB6094" w:rsidP="00CB6094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bidi="ru-RU"/>
        </w:rPr>
      </w:pPr>
      <w:r w:rsidRPr="00BA110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A110B">
        <w:rPr>
          <w:rFonts w:ascii="Times New Roman" w:hAnsi="Times New Roman" w:cs="Times New Roman"/>
          <w:sz w:val="28"/>
          <w:szCs w:val="28"/>
          <w:lang w:bidi="ru-RU"/>
        </w:rPr>
        <w:t>выдачи документа, являющегося результатом</w:t>
      </w:r>
      <w:r w:rsidRPr="00BA110B">
        <w:rPr>
          <w:rFonts w:ascii="Times New Roman" w:hAnsi="Times New Roman" w:cs="Times New Roman"/>
          <w:sz w:val="28"/>
          <w:szCs w:val="28"/>
        </w:rPr>
        <w:t xml:space="preserve"> </w:t>
      </w:r>
      <w:r w:rsidRPr="00BA110B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 услуги, нарочно, запись о выдаче документа заявителю подтверждается его подписью на копии такого  документа;</w:t>
      </w:r>
    </w:p>
    <w:p w:rsidR="00CB6094" w:rsidRDefault="00CB6094" w:rsidP="00CB6094">
      <w:pPr>
        <w:pStyle w:val="20"/>
        <w:shd w:val="clear" w:color="auto" w:fill="auto"/>
        <w:spacing w:line="240" w:lineRule="auto"/>
        <w:ind w:firstLine="851"/>
        <w:rPr>
          <w:sz w:val="28"/>
          <w:szCs w:val="28"/>
          <w:lang w:bidi="ru-RU"/>
        </w:rPr>
      </w:pPr>
      <w:r w:rsidRPr="00BA110B">
        <w:rPr>
          <w:rFonts w:ascii="Times New Roman" w:hAnsi="Times New Roman" w:cs="Times New Roman"/>
          <w:sz w:val="28"/>
          <w:szCs w:val="28"/>
          <w:lang w:bidi="ru-RU"/>
        </w:rPr>
        <w:t>в случае направления заявителю документа, являющегося</w:t>
      </w:r>
      <w:r w:rsidRPr="00BA110B">
        <w:rPr>
          <w:rFonts w:ascii="Times New Roman" w:hAnsi="Times New Roman" w:cs="Times New Roman"/>
          <w:sz w:val="28"/>
          <w:szCs w:val="28"/>
        </w:rPr>
        <w:t xml:space="preserve"> </w:t>
      </w:r>
      <w:r w:rsidRPr="00BA110B">
        <w:rPr>
          <w:rFonts w:ascii="Times New Roman" w:hAnsi="Times New Roman" w:cs="Times New Roman"/>
          <w:sz w:val="28"/>
          <w:szCs w:val="28"/>
          <w:lang w:bidi="ru-RU"/>
        </w:rPr>
        <w:t>результатом предоставления муниципальной услуги, почтой, получение заявителем информации подтверждается уведомлением об отправке</w:t>
      </w:r>
      <w:r w:rsidRPr="00C71B76">
        <w:rPr>
          <w:sz w:val="28"/>
          <w:szCs w:val="28"/>
          <w:lang w:bidi="ru-RU"/>
        </w:rPr>
        <w:t>.</w:t>
      </w:r>
    </w:p>
    <w:p w:rsidR="00CB6094" w:rsidRPr="001D3C2C" w:rsidRDefault="00CB6094" w:rsidP="00CB6094">
      <w:pPr>
        <w:pStyle w:val="20"/>
        <w:shd w:val="clear" w:color="auto" w:fill="auto"/>
        <w:tabs>
          <w:tab w:val="left" w:pos="1137"/>
          <w:tab w:val="left" w:pos="1431"/>
          <w:tab w:val="left" w:pos="2506"/>
          <w:tab w:val="left" w:pos="4278"/>
          <w:tab w:val="left" w:pos="5761"/>
          <w:tab w:val="left" w:pos="7532"/>
        </w:tabs>
        <w:spacing w:line="240" w:lineRule="auto"/>
        <w:ind w:firstLine="709"/>
        <w:rPr>
          <w:sz w:val="28"/>
          <w:szCs w:val="28"/>
        </w:rPr>
      </w:pPr>
    </w:p>
    <w:p w:rsidR="00CB6094" w:rsidRPr="00CB6094" w:rsidRDefault="00CB6094" w:rsidP="00CB6094">
      <w:pPr>
        <w:pStyle w:val="ab"/>
        <w:numPr>
          <w:ilvl w:val="0"/>
          <w:numId w:val="7"/>
        </w:numPr>
        <w:rPr>
          <w:sz w:val="28"/>
          <w:szCs w:val="28"/>
        </w:rPr>
      </w:pPr>
      <w:r w:rsidRPr="00CB6094">
        <w:rPr>
          <w:sz w:val="28"/>
          <w:szCs w:val="28"/>
        </w:rPr>
        <w:t xml:space="preserve">Формы </w:t>
      </w:r>
      <w:proofErr w:type="gramStart"/>
      <w:r w:rsidRPr="00CB6094">
        <w:rPr>
          <w:sz w:val="28"/>
          <w:szCs w:val="28"/>
        </w:rPr>
        <w:t>контроля за</w:t>
      </w:r>
      <w:proofErr w:type="gramEnd"/>
      <w:r w:rsidRPr="00CB6094">
        <w:rPr>
          <w:sz w:val="28"/>
          <w:szCs w:val="28"/>
        </w:rPr>
        <w:t xml:space="preserve"> исполнением административного </w:t>
      </w:r>
    </w:p>
    <w:p w:rsidR="00CB6094" w:rsidRPr="00B0271B" w:rsidRDefault="00CB6094" w:rsidP="00CB6094">
      <w:pPr>
        <w:jc w:val="center"/>
        <w:rPr>
          <w:sz w:val="28"/>
          <w:szCs w:val="28"/>
        </w:rPr>
      </w:pPr>
      <w:r w:rsidRPr="00B0271B">
        <w:rPr>
          <w:sz w:val="28"/>
          <w:szCs w:val="28"/>
        </w:rPr>
        <w:t>регламента</w:t>
      </w:r>
    </w:p>
    <w:p w:rsidR="00CB6094" w:rsidRPr="00B0271B" w:rsidRDefault="00CB6094" w:rsidP="00CB6094">
      <w:pPr>
        <w:jc w:val="both"/>
        <w:rPr>
          <w:sz w:val="28"/>
          <w:szCs w:val="28"/>
        </w:rPr>
      </w:pPr>
    </w:p>
    <w:p w:rsidR="00CB6094" w:rsidRPr="00B0271B" w:rsidRDefault="00CB6094" w:rsidP="00CB6094">
      <w:pPr>
        <w:jc w:val="center"/>
        <w:rPr>
          <w:sz w:val="28"/>
          <w:szCs w:val="28"/>
        </w:rPr>
      </w:pPr>
      <w:r w:rsidRPr="00B0271B">
        <w:rPr>
          <w:sz w:val="28"/>
          <w:szCs w:val="28"/>
        </w:rPr>
        <w:t xml:space="preserve">Порядок осуществления текущего </w:t>
      </w:r>
      <w:proofErr w:type="gramStart"/>
      <w:r w:rsidRPr="00B0271B">
        <w:rPr>
          <w:sz w:val="28"/>
          <w:szCs w:val="28"/>
        </w:rPr>
        <w:t>контроля за</w:t>
      </w:r>
      <w:proofErr w:type="gramEnd"/>
      <w:r w:rsidRPr="00B0271B">
        <w:rPr>
          <w:sz w:val="28"/>
          <w:szCs w:val="28"/>
        </w:rPr>
        <w:t xml:space="preserve"> соблюдением </w:t>
      </w:r>
    </w:p>
    <w:p w:rsidR="00CB6094" w:rsidRPr="00B0271B" w:rsidRDefault="00CB6094" w:rsidP="00CB6094">
      <w:pPr>
        <w:jc w:val="center"/>
        <w:rPr>
          <w:sz w:val="28"/>
          <w:szCs w:val="28"/>
        </w:rPr>
      </w:pPr>
      <w:r w:rsidRPr="00B0271B">
        <w:rPr>
          <w:sz w:val="28"/>
          <w:szCs w:val="28"/>
        </w:rPr>
        <w:t xml:space="preserve">и исполнением ответственными </w:t>
      </w:r>
      <w:r>
        <w:rPr>
          <w:sz w:val="28"/>
          <w:szCs w:val="28"/>
        </w:rPr>
        <w:t>специалистами</w:t>
      </w:r>
      <w:r w:rsidRPr="00B0271B">
        <w:rPr>
          <w:sz w:val="28"/>
          <w:szCs w:val="28"/>
        </w:rPr>
        <w:t xml:space="preserve"> положений административного регламента и иных нормативных правовых </w:t>
      </w:r>
    </w:p>
    <w:p w:rsidR="00CB6094" w:rsidRPr="00B0271B" w:rsidRDefault="00CB6094" w:rsidP="00CB6094">
      <w:pPr>
        <w:jc w:val="center"/>
        <w:rPr>
          <w:sz w:val="28"/>
          <w:szCs w:val="28"/>
        </w:rPr>
      </w:pPr>
      <w:r w:rsidRPr="00B0271B">
        <w:rPr>
          <w:sz w:val="28"/>
          <w:szCs w:val="28"/>
        </w:rPr>
        <w:t>актов, устанавливающих требования к предоставлению муниципальной услуги, также принятия ими решений</w:t>
      </w:r>
    </w:p>
    <w:p w:rsidR="00CB6094" w:rsidRPr="002A545B" w:rsidRDefault="00CB6094" w:rsidP="00CB6094">
      <w:pPr>
        <w:jc w:val="center"/>
        <w:rPr>
          <w:sz w:val="28"/>
          <w:szCs w:val="28"/>
        </w:rPr>
      </w:pPr>
    </w:p>
    <w:p w:rsidR="00CB6094" w:rsidRPr="004B10C6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4B10C6">
        <w:rPr>
          <w:sz w:val="28"/>
          <w:szCs w:val="28"/>
        </w:rPr>
        <w:t xml:space="preserve">Текущий </w:t>
      </w:r>
      <w:proofErr w:type="gramStart"/>
      <w:r w:rsidRPr="004B10C6">
        <w:rPr>
          <w:sz w:val="28"/>
          <w:szCs w:val="28"/>
        </w:rPr>
        <w:t>контроль за</w:t>
      </w:r>
      <w:proofErr w:type="gramEnd"/>
      <w:r w:rsidRPr="004B10C6">
        <w:rPr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</w:t>
      </w:r>
      <w:r>
        <w:rPr>
          <w:sz w:val="28"/>
          <w:szCs w:val="28"/>
        </w:rPr>
        <w:t>специалистами</w:t>
      </w:r>
      <w:r w:rsidRPr="004B10C6">
        <w:rPr>
          <w:sz w:val="28"/>
          <w:szCs w:val="28"/>
        </w:rPr>
        <w:t xml:space="preserve"> в ходе предоставления муниципальной услуги</w:t>
      </w:r>
      <w:r>
        <w:rPr>
          <w:sz w:val="28"/>
          <w:szCs w:val="28"/>
        </w:rPr>
        <w:t>.</w:t>
      </w:r>
    </w:p>
    <w:p w:rsidR="00CB6094" w:rsidRPr="002A545B" w:rsidRDefault="00CB6094" w:rsidP="00CB6094">
      <w:pPr>
        <w:jc w:val="both"/>
        <w:rPr>
          <w:sz w:val="28"/>
          <w:szCs w:val="28"/>
        </w:rPr>
      </w:pPr>
    </w:p>
    <w:p w:rsidR="00CB6094" w:rsidRPr="00B0271B" w:rsidRDefault="00CB6094" w:rsidP="00CB6094">
      <w:pPr>
        <w:jc w:val="center"/>
        <w:rPr>
          <w:sz w:val="28"/>
          <w:szCs w:val="28"/>
        </w:rPr>
      </w:pPr>
      <w:r w:rsidRPr="00B0271B">
        <w:rPr>
          <w:sz w:val="28"/>
          <w:szCs w:val="28"/>
        </w:rPr>
        <w:t xml:space="preserve">Порядок и периодичность осуществления </w:t>
      </w:r>
      <w:proofErr w:type="gramStart"/>
      <w:r w:rsidRPr="00B0271B">
        <w:rPr>
          <w:sz w:val="28"/>
          <w:szCs w:val="28"/>
        </w:rPr>
        <w:t>плановых</w:t>
      </w:r>
      <w:proofErr w:type="gramEnd"/>
      <w:r w:rsidRPr="00B0271B">
        <w:rPr>
          <w:sz w:val="28"/>
          <w:szCs w:val="28"/>
        </w:rPr>
        <w:t xml:space="preserve"> </w:t>
      </w:r>
    </w:p>
    <w:p w:rsidR="00CB6094" w:rsidRPr="00B0271B" w:rsidRDefault="00CB6094" w:rsidP="00CB6094">
      <w:pPr>
        <w:jc w:val="center"/>
        <w:rPr>
          <w:sz w:val="28"/>
          <w:szCs w:val="28"/>
        </w:rPr>
      </w:pPr>
      <w:r w:rsidRPr="00B0271B">
        <w:rPr>
          <w:sz w:val="28"/>
          <w:szCs w:val="28"/>
        </w:rPr>
        <w:t xml:space="preserve">и внеплановых проверок полноты и качества предоставления муниципальной услуги, порядок и формы </w:t>
      </w:r>
      <w:proofErr w:type="gramStart"/>
      <w:r w:rsidRPr="00B0271B">
        <w:rPr>
          <w:sz w:val="28"/>
          <w:szCs w:val="28"/>
        </w:rPr>
        <w:t>контроля за</w:t>
      </w:r>
      <w:proofErr w:type="gramEnd"/>
      <w:r w:rsidRPr="00B0271B">
        <w:rPr>
          <w:sz w:val="28"/>
          <w:szCs w:val="28"/>
        </w:rPr>
        <w:t xml:space="preserve"> полнотой </w:t>
      </w:r>
    </w:p>
    <w:p w:rsidR="00CB6094" w:rsidRPr="00B0271B" w:rsidRDefault="00CB6094" w:rsidP="00CB6094">
      <w:pPr>
        <w:jc w:val="center"/>
        <w:rPr>
          <w:sz w:val="28"/>
          <w:szCs w:val="28"/>
        </w:rPr>
      </w:pPr>
      <w:r w:rsidRPr="00B0271B">
        <w:rPr>
          <w:sz w:val="28"/>
          <w:szCs w:val="28"/>
        </w:rPr>
        <w:t xml:space="preserve">и качеством предоставления муниципальной услуги, в том числе </w:t>
      </w:r>
    </w:p>
    <w:p w:rsidR="00CB6094" w:rsidRPr="00B0271B" w:rsidRDefault="00CB6094" w:rsidP="00CB6094">
      <w:pPr>
        <w:jc w:val="center"/>
        <w:rPr>
          <w:sz w:val="28"/>
          <w:szCs w:val="28"/>
        </w:rPr>
      </w:pPr>
      <w:r w:rsidRPr="00B0271B">
        <w:rPr>
          <w:sz w:val="28"/>
          <w:szCs w:val="28"/>
        </w:rPr>
        <w:t>со стороны граждан, их объединений и организаций</w:t>
      </w:r>
    </w:p>
    <w:p w:rsidR="00CB6094" w:rsidRPr="002A545B" w:rsidRDefault="00CB6094" w:rsidP="00CB6094">
      <w:pPr>
        <w:jc w:val="center"/>
        <w:rPr>
          <w:sz w:val="28"/>
          <w:szCs w:val="28"/>
        </w:rPr>
      </w:pPr>
    </w:p>
    <w:p w:rsidR="00CB6094" w:rsidRPr="004B10C6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  <w:lang w:eastAsia="en-US"/>
        </w:rPr>
      </w:pPr>
      <w:proofErr w:type="gramStart"/>
      <w:r w:rsidRPr="004B10C6">
        <w:rPr>
          <w:sz w:val="28"/>
          <w:szCs w:val="28"/>
          <w:lang w:eastAsia="en-US"/>
        </w:rPr>
        <w:t>Контроль за</w:t>
      </w:r>
      <w:proofErr w:type="gramEnd"/>
      <w:r w:rsidRPr="004B10C6">
        <w:rPr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директора </w:t>
      </w:r>
      <w:r w:rsidRPr="004B10C6">
        <w:rPr>
          <w:sz w:val="28"/>
          <w:szCs w:val="28"/>
        </w:rPr>
        <w:t xml:space="preserve">МКУ ХМР «Комитет по КСиСП» </w:t>
      </w:r>
      <w:r w:rsidRPr="004B10C6">
        <w:rPr>
          <w:sz w:val="28"/>
          <w:szCs w:val="28"/>
          <w:lang w:eastAsia="en-US"/>
        </w:rPr>
        <w:t>либо лица, его замещающего.</w:t>
      </w:r>
    </w:p>
    <w:p w:rsidR="00CB6094" w:rsidRDefault="00CB6094" w:rsidP="00CB6094">
      <w:pPr>
        <w:ind w:firstLine="851"/>
        <w:jc w:val="both"/>
        <w:rPr>
          <w:sz w:val="28"/>
          <w:szCs w:val="28"/>
          <w:lang w:eastAsia="en-US"/>
        </w:rPr>
      </w:pPr>
      <w:r w:rsidRPr="005F2C4E">
        <w:rPr>
          <w:sz w:val="28"/>
          <w:szCs w:val="28"/>
          <w:lang w:eastAsia="en-US"/>
        </w:rPr>
        <w:lastRenderedPageBreak/>
        <w:t xml:space="preserve">Плановые проверки проводятся в соответствии с планом, утверждаемым в </w:t>
      </w:r>
      <w:r w:rsidRPr="002964C0">
        <w:rPr>
          <w:sz w:val="28"/>
          <w:szCs w:val="28"/>
          <w:lang w:eastAsia="en-US"/>
        </w:rPr>
        <w:t>МКУ ХМР «Комитет по КСиСП</w:t>
      </w:r>
      <w:r w:rsidRPr="005F2C4E">
        <w:rPr>
          <w:sz w:val="28"/>
          <w:szCs w:val="28"/>
          <w:lang w:eastAsia="en-US"/>
        </w:rPr>
        <w:t>.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5F2C4E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– не реже 1 раза в текущем году. </w:t>
      </w:r>
    </w:p>
    <w:p w:rsidR="00CB6094" w:rsidRDefault="00CB6094" w:rsidP="00CB6094">
      <w:pPr>
        <w:ind w:firstLine="851"/>
        <w:jc w:val="both"/>
        <w:rPr>
          <w:sz w:val="28"/>
          <w:szCs w:val="28"/>
          <w:lang w:eastAsia="en-US"/>
        </w:rPr>
      </w:pPr>
      <w:r w:rsidRPr="005F2C4E">
        <w:rPr>
          <w:sz w:val="28"/>
          <w:szCs w:val="28"/>
          <w:lang w:eastAsia="en-US"/>
        </w:rPr>
        <w:t xml:space="preserve">Внеплановые проверки проводятся в случае выявления нарушения положений настоящего административного регламента либо поступления жалобы заявителя на решения или действия (бездействие) </w:t>
      </w:r>
      <w:r>
        <w:rPr>
          <w:sz w:val="28"/>
          <w:szCs w:val="28"/>
          <w:lang w:eastAsia="en-US"/>
        </w:rPr>
        <w:t>специалистов</w:t>
      </w:r>
      <w:r w:rsidRPr="005F2C4E">
        <w:rPr>
          <w:sz w:val="28"/>
          <w:szCs w:val="28"/>
          <w:lang w:eastAsia="en-US"/>
        </w:rPr>
        <w:t>, муниципальных служащих, принятые или осуществляемые в ходе предоставления муниципальной услуги.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5F2C4E">
        <w:rPr>
          <w:sz w:val="28"/>
          <w:szCs w:val="28"/>
        </w:rPr>
        <w:t xml:space="preserve">Рассмотрение жалобы заявителя осуществляется в порядке, предусмотренном </w:t>
      </w:r>
      <w:r w:rsidRPr="00DA3CD0">
        <w:rPr>
          <w:sz w:val="28"/>
          <w:szCs w:val="28"/>
        </w:rPr>
        <w:t xml:space="preserve">разделом V </w:t>
      </w:r>
      <w:r w:rsidRPr="005F2C4E">
        <w:rPr>
          <w:sz w:val="28"/>
          <w:szCs w:val="28"/>
        </w:rPr>
        <w:t>настоящего административного регламента.</w:t>
      </w:r>
    </w:p>
    <w:p w:rsidR="00CB6094" w:rsidRDefault="00CB6094" w:rsidP="00CB6094">
      <w:pPr>
        <w:ind w:firstLine="851"/>
        <w:jc w:val="both"/>
        <w:rPr>
          <w:rStyle w:val="Hyperlink2"/>
          <w:rFonts w:eastAsia="Calibri"/>
        </w:rPr>
      </w:pPr>
      <w:r w:rsidRPr="005F2C4E">
        <w:rPr>
          <w:sz w:val="28"/>
          <w:szCs w:val="28"/>
        </w:rPr>
        <w:t xml:space="preserve">Проверки проводятся лицами, уполномоченными </w:t>
      </w:r>
      <w:r>
        <w:rPr>
          <w:rStyle w:val="Hyperlink2"/>
          <w:rFonts w:eastAsia="Calibri"/>
        </w:rPr>
        <w:t>директором МКУ ХМР «Комитет по КСиСП»</w:t>
      </w:r>
      <w:r w:rsidRPr="005F2C4E">
        <w:rPr>
          <w:rStyle w:val="Hyperlink2"/>
          <w:rFonts w:eastAsia="Calibri"/>
        </w:rPr>
        <w:t>.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5F2C4E">
        <w:rPr>
          <w:sz w:val="28"/>
          <w:szCs w:val="28"/>
        </w:rPr>
        <w:t xml:space="preserve">Результаты проверки оформляются в виде акта, в котором </w:t>
      </w:r>
      <w:proofErr w:type="gramStart"/>
      <w:r w:rsidRPr="005F2C4E">
        <w:rPr>
          <w:sz w:val="28"/>
          <w:szCs w:val="28"/>
        </w:rPr>
        <w:t>отмечаются выявленные недостатки и указываются</w:t>
      </w:r>
      <w:proofErr w:type="gramEnd"/>
      <w:r w:rsidRPr="005F2C4E">
        <w:rPr>
          <w:sz w:val="28"/>
          <w:szCs w:val="28"/>
        </w:rPr>
        <w:t xml:space="preserve"> предложения по их устранению.</w:t>
      </w:r>
    </w:p>
    <w:p w:rsidR="00CB6094" w:rsidRPr="005F2C4E" w:rsidRDefault="00CB6094" w:rsidP="00CB6094">
      <w:pPr>
        <w:ind w:firstLine="851"/>
        <w:jc w:val="both"/>
        <w:rPr>
          <w:sz w:val="28"/>
          <w:szCs w:val="28"/>
        </w:rPr>
      </w:pPr>
      <w:r w:rsidRPr="005F2C4E">
        <w:rPr>
          <w:rStyle w:val="af4"/>
          <w:b w:val="0"/>
          <w:sz w:val="28"/>
          <w:szCs w:val="28"/>
        </w:rPr>
        <w:t>Акт подписывается лицами, участвующими в проведении проверки.</w:t>
      </w:r>
    </w:p>
    <w:p w:rsidR="00CB6094" w:rsidRPr="004B10C6" w:rsidRDefault="00CB6094" w:rsidP="00CB6094">
      <w:pPr>
        <w:pStyle w:val="ab"/>
        <w:numPr>
          <w:ilvl w:val="0"/>
          <w:numId w:val="8"/>
        </w:numPr>
        <w:tabs>
          <w:tab w:val="left" w:pos="0"/>
        </w:tabs>
        <w:ind w:left="0" w:firstLine="851"/>
        <w:jc w:val="both"/>
        <w:rPr>
          <w:i/>
          <w:spacing w:val="-3"/>
          <w:sz w:val="28"/>
          <w:szCs w:val="28"/>
        </w:rPr>
      </w:pPr>
      <w:proofErr w:type="gramStart"/>
      <w:r w:rsidRPr="004B10C6">
        <w:rPr>
          <w:sz w:val="28"/>
          <w:szCs w:val="28"/>
        </w:rPr>
        <w:t>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МКУ ХМР «Комитет по КСиСП», в форме письменных и устных обращений в адрес МКУ ХМР «Комитет по КСиСП», заместителя</w:t>
      </w:r>
      <w:r w:rsidRPr="004B10C6">
        <w:rPr>
          <w:rStyle w:val="Hyperlink2"/>
          <w:rFonts w:eastAsia="Calibri"/>
        </w:rPr>
        <w:t xml:space="preserve"> главы района по социальным вопросам, главы Ханты-Мансийского района</w:t>
      </w:r>
      <w:r w:rsidRPr="004B10C6">
        <w:rPr>
          <w:i/>
          <w:spacing w:val="-3"/>
          <w:sz w:val="28"/>
          <w:szCs w:val="28"/>
        </w:rPr>
        <w:t>.</w:t>
      </w:r>
      <w:proofErr w:type="gramEnd"/>
    </w:p>
    <w:p w:rsidR="00CB6094" w:rsidRPr="002A545B" w:rsidRDefault="00CB6094" w:rsidP="00CB6094">
      <w:pPr>
        <w:tabs>
          <w:tab w:val="left" w:pos="0"/>
        </w:tabs>
        <w:ind w:firstLine="709"/>
        <w:contextualSpacing/>
        <w:jc w:val="both"/>
        <w:rPr>
          <w:i/>
          <w:spacing w:val="-3"/>
          <w:sz w:val="28"/>
          <w:szCs w:val="28"/>
        </w:rPr>
      </w:pPr>
    </w:p>
    <w:p w:rsidR="00CB6094" w:rsidRDefault="00CB6094" w:rsidP="00CB6094">
      <w:pPr>
        <w:jc w:val="center"/>
        <w:rPr>
          <w:sz w:val="28"/>
          <w:szCs w:val="28"/>
        </w:rPr>
      </w:pPr>
      <w:r w:rsidRPr="00A76FEA">
        <w:rPr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 xml:space="preserve">специалистов </w:t>
      </w:r>
      <w:r w:rsidRPr="00A76FEA">
        <w:rPr>
          <w:sz w:val="28"/>
          <w:szCs w:val="28"/>
        </w:rPr>
        <w:t xml:space="preserve">органа местного самоуправления </w:t>
      </w:r>
    </w:p>
    <w:p w:rsidR="00CB6094" w:rsidRDefault="00CB6094" w:rsidP="00CB6094">
      <w:pPr>
        <w:jc w:val="center"/>
        <w:rPr>
          <w:sz w:val="28"/>
          <w:szCs w:val="28"/>
        </w:rPr>
      </w:pPr>
      <w:r w:rsidRPr="00A76FEA">
        <w:rPr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CB6094" w:rsidRPr="00A76FEA" w:rsidRDefault="00CB6094" w:rsidP="00CB6094">
      <w:pPr>
        <w:jc w:val="center"/>
        <w:rPr>
          <w:sz w:val="28"/>
          <w:szCs w:val="28"/>
        </w:rPr>
      </w:pPr>
      <w:r w:rsidRPr="00A76FEA">
        <w:rPr>
          <w:sz w:val="28"/>
          <w:szCs w:val="28"/>
        </w:rPr>
        <w:t>ими в ходе предоставления муниципальной услуги</w:t>
      </w:r>
    </w:p>
    <w:p w:rsidR="00CB6094" w:rsidRPr="002A545B" w:rsidRDefault="00CB6094" w:rsidP="00CB6094">
      <w:pPr>
        <w:jc w:val="center"/>
        <w:rPr>
          <w:sz w:val="28"/>
          <w:szCs w:val="28"/>
        </w:rPr>
      </w:pPr>
    </w:p>
    <w:p w:rsidR="00CB6094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</w:t>
      </w:r>
      <w:r w:rsidRPr="002964C0">
        <w:rPr>
          <w:sz w:val="28"/>
          <w:szCs w:val="28"/>
        </w:rPr>
        <w:t>ХМР «Комитет по КСиСП»</w:t>
      </w:r>
      <w:r>
        <w:rPr>
          <w:sz w:val="28"/>
          <w:szCs w:val="28"/>
        </w:rPr>
        <w:t xml:space="preserve"> </w:t>
      </w:r>
      <w:r w:rsidRPr="004B10C6">
        <w:rPr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B6094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4B10C6">
        <w:rPr>
          <w:sz w:val="28"/>
          <w:szCs w:val="28"/>
        </w:rPr>
        <w:t xml:space="preserve">Персональная ответственность </w:t>
      </w:r>
      <w:r>
        <w:rPr>
          <w:sz w:val="28"/>
          <w:szCs w:val="28"/>
        </w:rPr>
        <w:t>специалистов</w:t>
      </w:r>
      <w:r w:rsidRPr="004B10C6">
        <w:rPr>
          <w:rFonts w:eastAsia="Calibri"/>
          <w:sz w:val="28"/>
          <w:szCs w:val="28"/>
          <w:lang w:eastAsia="en-US"/>
        </w:rPr>
        <w:t xml:space="preserve"> </w:t>
      </w:r>
      <w:r w:rsidRPr="004B10C6">
        <w:rPr>
          <w:sz w:val="28"/>
          <w:szCs w:val="28"/>
        </w:rPr>
        <w:t>МКУ ХМР «Комитет по КСиСП» закрепляется в их должностных инструкциях в соответствии с требованиями законодательства.</w:t>
      </w:r>
    </w:p>
    <w:p w:rsidR="00CB6094" w:rsidRPr="004B10C6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4B10C6">
        <w:rPr>
          <w:sz w:val="28"/>
          <w:szCs w:val="28"/>
        </w:rPr>
        <w:t>В соответствии со статьей 9.6 Закона Ханты-Мансийского автономного округа – Югры от 11</w:t>
      </w:r>
      <w:r>
        <w:rPr>
          <w:sz w:val="28"/>
          <w:szCs w:val="28"/>
        </w:rPr>
        <w:t>.06.</w:t>
      </w:r>
      <w:r w:rsidRPr="004B10C6">
        <w:rPr>
          <w:sz w:val="28"/>
          <w:szCs w:val="28"/>
        </w:rPr>
        <w:t xml:space="preserve">2010 </w:t>
      </w:r>
      <w:r>
        <w:rPr>
          <w:sz w:val="28"/>
          <w:szCs w:val="28"/>
        </w:rPr>
        <w:t>№ 102-оз</w:t>
      </w:r>
      <w:r w:rsidRPr="004B10C6">
        <w:rPr>
          <w:sz w:val="28"/>
          <w:szCs w:val="28"/>
        </w:rPr>
        <w:t xml:space="preserve"> «Об административных правонарушениях» должностные лица уполномоченного органа и МКУ ХМР «Комитет по КСиСП»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</w:t>
      </w:r>
      <w:proofErr w:type="gramEnd"/>
      <w:r w:rsidRPr="004B10C6">
        <w:rPr>
          <w:sz w:val="28"/>
          <w:szCs w:val="28"/>
        </w:rPr>
        <w:t xml:space="preserve"> </w:t>
      </w:r>
      <w:proofErr w:type="gramStart"/>
      <w:r w:rsidRPr="004B10C6">
        <w:rPr>
          <w:sz w:val="28"/>
          <w:szCs w:val="28"/>
        </w:rPr>
        <w:t xml:space="preserve">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</w:t>
      </w:r>
      <w:r w:rsidRPr="004B10C6">
        <w:rPr>
          <w:sz w:val="28"/>
          <w:szCs w:val="28"/>
        </w:rPr>
        <w:lastRenderedPageBreak/>
        <w:t>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</w:t>
      </w:r>
      <w:proofErr w:type="gramEnd"/>
      <w:r w:rsidRPr="004B10C6">
        <w:rPr>
          <w:sz w:val="28"/>
          <w:szCs w:val="28"/>
        </w:rPr>
        <w:t xml:space="preserve"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CB6094" w:rsidRPr="002A545B" w:rsidRDefault="00CB6094" w:rsidP="00CB6094">
      <w:pPr>
        <w:jc w:val="both"/>
        <w:rPr>
          <w:sz w:val="28"/>
          <w:szCs w:val="28"/>
        </w:rPr>
      </w:pPr>
    </w:p>
    <w:p w:rsidR="00CB6094" w:rsidRPr="00CB6094" w:rsidRDefault="00CB6094" w:rsidP="00CB6094">
      <w:pPr>
        <w:pStyle w:val="ab"/>
        <w:numPr>
          <w:ilvl w:val="0"/>
          <w:numId w:val="7"/>
        </w:numPr>
        <w:jc w:val="center"/>
        <w:rPr>
          <w:sz w:val="28"/>
          <w:szCs w:val="28"/>
        </w:rPr>
      </w:pPr>
      <w:r w:rsidRPr="00CB6094">
        <w:rPr>
          <w:sz w:val="28"/>
          <w:szCs w:val="28"/>
        </w:rPr>
        <w:t>Досудебный (внесудебный) порядок обжалования решений</w:t>
      </w:r>
    </w:p>
    <w:p w:rsidR="00CB6094" w:rsidRPr="00546B40" w:rsidRDefault="00CB6094" w:rsidP="00CB6094">
      <w:pPr>
        <w:jc w:val="center"/>
        <w:rPr>
          <w:sz w:val="28"/>
          <w:szCs w:val="28"/>
        </w:rPr>
      </w:pPr>
      <w:r w:rsidRPr="00A76FEA">
        <w:rPr>
          <w:sz w:val="28"/>
          <w:szCs w:val="28"/>
        </w:rPr>
        <w:t xml:space="preserve">и действий (бездействия) органа, предоставляющего муниципальную услугу, </w:t>
      </w:r>
      <w:r>
        <w:rPr>
          <w:sz w:val="28"/>
          <w:szCs w:val="28"/>
        </w:rPr>
        <w:t>а также специалистов</w:t>
      </w:r>
      <w:r w:rsidRPr="00546B40">
        <w:rPr>
          <w:sz w:val="28"/>
          <w:szCs w:val="28"/>
        </w:rPr>
        <w:t>, муниципальных служащих</w:t>
      </w:r>
    </w:p>
    <w:p w:rsidR="00CB6094" w:rsidRPr="00546B40" w:rsidRDefault="00CB6094" w:rsidP="00CB6094">
      <w:pPr>
        <w:jc w:val="center"/>
        <w:rPr>
          <w:b/>
          <w:sz w:val="28"/>
          <w:szCs w:val="28"/>
        </w:rPr>
      </w:pPr>
    </w:p>
    <w:p w:rsidR="00CB6094" w:rsidRPr="00DA3CD0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DA3CD0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B6094" w:rsidRDefault="00CB6094" w:rsidP="00CB6094">
      <w:pPr>
        <w:pStyle w:val="ab"/>
        <w:numPr>
          <w:ilvl w:val="0"/>
          <w:numId w:val="8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DA3CD0">
        <w:rPr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CB6094" w:rsidRDefault="00CB6094" w:rsidP="00CB6094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DA3CD0">
        <w:rPr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CB6094" w:rsidRDefault="00CB6094" w:rsidP="00CB6094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546B40">
        <w:rPr>
          <w:sz w:val="28"/>
          <w:szCs w:val="28"/>
        </w:rPr>
        <w:t>нарушения срока предоставления муниципальной услуги;</w:t>
      </w:r>
    </w:p>
    <w:p w:rsidR="00CB6094" w:rsidRDefault="00CB6094" w:rsidP="00CB6094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546B40">
        <w:rPr>
          <w:sz w:val="28"/>
          <w:szCs w:val="28"/>
        </w:rPr>
        <w:t>истребования с</w:t>
      </w:r>
      <w:r w:rsidRPr="002A545B">
        <w:rPr>
          <w:sz w:val="28"/>
          <w:szCs w:val="28"/>
        </w:rPr>
        <w:t xml:space="preserve">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</w:t>
      </w:r>
      <w:r w:rsidRPr="002A545B">
        <w:rPr>
          <w:i/>
          <w:sz w:val="28"/>
          <w:szCs w:val="28"/>
        </w:rPr>
        <w:t xml:space="preserve"> </w:t>
      </w:r>
      <w:r w:rsidRPr="002A545B">
        <w:rPr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CB6094" w:rsidRDefault="00CB6094" w:rsidP="00CB6094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CB6094" w:rsidRDefault="00CB6094" w:rsidP="00CB6094">
      <w:pPr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2A545B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  <w:proofErr w:type="gramEnd"/>
    </w:p>
    <w:p w:rsidR="00CB6094" w:rsidRDefault="00CB6094" w:rsidP="00CB6094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887958">
        <w:rPr>
          <w:sz w:val="28"/>
          <w:szCs w:val="28"/>
        </w:rPr>
        <w:t>истребование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CB6094" w:rsidRDefault="00CB6094" w:rsidP="00CB6094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887958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специалиста</w:t>
      </w:r>
      <w:r w:rsidRPr="00887958">
        <w:rPr>
          <w:sz w:val="28"/>
          <w:szCs w:val="28"/>
        </w:rPr>
        <w:t xml:space="preserve"> </w:t>
      </w:r>
      <w:r w:rsidRPr="00FA5C8E">
        <w:rPr>
          <w:sz w:val="28"/>
          <w:szCs w:val="28"/>
        </w:rPr>
        <w:t>МКУ ХМР «Комитет по КСиСП»</w:t>
      </w:r>
      <w:r>
        <w:rPr>
          <w:sz w:val="28"/>
          <w:szCs w:val="28"/>
        </w:rPr>
        <w:t xml:space="preserve"> </w:t>
      </w:r>
      <w:r w:rsidRPr="00887958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6094" w:rsidRDefault="00CB6094" w:rsidP="00CB6094">
      <w:pPr>
        <w:pStyle w:val="ab"/>
        <w:numPr>
          <w:ilvl w:val="0"/>
          <w:numId w:val="8"/>
        </w:numPr>
        <w:tabs>
          <w:tab w:val="left" w:pos="70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A3CD0">
        <w:rPr>
          <w:sz w:val="28"/>
          <w:szCs w:val="28"/>
        </w:rPr>
        <w:t xml:space="preserve">Жалоба принимается в письменной форме на бумажном носителе или в электронной форме по почте, на личном приеме заявителя. </w:t>
      </w:r>
    </w:p>
    <w:p w:rsidR="00CB6094" w:rsidRPr="00DA3CD0" w:rsidRDefault="00CB6094" w:rsidP="00CB6094">
      <w:pPr>
        <w:pStyle w:val="ab"/>
        <w:numPr>
          <w:ilvl w:val="0"/>
          <w:numId w:val="8"/>
        </w:numPr>
        <w:tabs>
          <w:tab w:val="left" w:pos="70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A3CD0">
        <w:rPr>
          <w:sz w:val="28"/>
          <w:szCs w:val="28"/>
        </w:rPr>
        <w:lastRenderedPageBreak/>
        <w:t>В электронной форме жалоба</w:t>
      </w:r>
      <w:r w:rsidR="0086231B">
        <w:rPr>
          <w:sz w:val="28"/>
          <w:szCs w:val="28"/>
        </w:rPr>
        <w:t xml:space="preserve"> также принимается посредством официального сайта.</w:t>
      </w:r>
      <w:r w:rsidRPr="00DA3CD0">
        <w:rPr>
          <w:sz w:val="28"/>
          <w:szCs w:val="28"/>
        </w:rPr>
        <w:t xml:space="preserve"> </w:t>
      </w:r>
    </w:p>
    <w:p w:rsidR="00CB6094" w:rsidRPr="00DA3CD0" w:rsidRDefault="00CB6094" w:rsidP="00CB6094">
      <w:pPr>
        <w:pStyle w:val="ab"/>
        <w:numPr>
          <w:ilvl w:val="0"/>
          <w:numId w:val="8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DA3CD0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следующим должностным лицам: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87958">
        <w:rPr>
          <w:rFonts w:ascii="Times New Roman" w:hAnsi="Times New Roman"/>
          <w:sz w:val="28"/>
          <w:szCs w:val="28"/>
        </w:rPr>
        <w:t>на решения, действи</w:t>
      </w:r>
      <w:r>
        <w:rPr>
          <w:rFonts w:ascii="Times New Roman" w:hAnsi="Times New Roman"/>
          <w:sz w:val="28"/>
          <w:szCs w:val="28"/>
        </w:rPr>
        <w:t xml:space="preserve">я (бездействие) специалистов </w:t>
      </w:r>
      <w:r w:rsidRPr="00887958">
        <w:rPr>
          <w:rFonts w:ascii="Times New Roman" w:hAnsi="Times New Roman"/>
          <w:sz w:val="28"/>
          <w:szCs w:val="28"/>
        </w:rPr>
        <w:t xml:space="preserve">– </w:t>
      </w:r>
      <w:r w:rsidRPr="00CC7F0A">
        <w:rPr>
          <w:rFonts w:ascii="Times New Roman" w:hAnsi="Times New Roman"/>
          <w:sz w:val="28"/>
          <w:szCs w:val="28"/>
        </w:rPr>
        <w:t>директору МКУ ХМР «Комитет по КСиСП»;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DA3CD0">
        <w:rPr>
          <w:rFonts w:ascii="Times New Roman" w:hAnsi="Times New Roman"/>
          <w:sz w:val="28"/>
          <w:szCs w:val="28"/>
        </w:rPr>
        <w:t>на решения, действия (бездействие) директора МКУ ХМР «Комитет по КСиСП» – заместителю главы Ханты-Мансийского района по социальным вопросам;</w:t>
      </w:r>
    </w:p>
    <w:p w:rsidR="00CB6094" w:rsidRPr="00DA3CD0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DA3CD0">
        <w:rPr>
          <w:rFonts w:ascii="Times New Roman" w:hAnsi="Times New Roman"/>
          <w:sz w:val="28"/>
          <w:szCs w:val="28"/>
        </w:rPr>
        <w:t xml:space="preserve">на решения, действия (бездействие)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DA3CD0">
        <w:rPr>
          <w:rFonts w:ascii="Times New Roman" w:hAnsi="Times New Roman"/>
          <w:sz w:val="28"/>
          <w:szCs w:val="28"/>
        </w:rPr>
        <w:t>, муниципальных служащих администрации Ханты-Мансийского района – главе Ханты-Мансийского района.</w:t>
      </w:r>
    </w:p>
    <w:p w:rsidR="00CB6094" w:rsidRPr="00DA3CD0" w:rsidRDefault="00CB6094" w:rsidP="00CB6094">
      <w:pPr>
        <w:pStyle w:val="af1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A3CD0">
        <w:rPr>
          <w:rFonts w:ascii="Times New Roman" w:hAnsi="Times New Roman"/>
          <w:sz w:val="28"/>
          <w:szCs w:val="28"/>
        </w:rPr>
        <w:t xml:space="preserve">Место и время приема жалобы директором МКУ ХМР «Комитет по КСиСП» 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7F0A">
        <w:rPr>
          <w:rFonts w:ascii="Times New Roman" w:hAnsi="Times New Roman"/>
          <w:sz w:val="28"/>
          <w:szCs w:val="28"/>
        </w:rPr>
        <w:t xml:space="preserve">место нахождения: 628007, Российская Федерация, Тюменская область, Ханты-Мансийский автономный округ – Югра, </w:t>
      </w:r>
      <w:r w:rsidRPr="00C56254">
        <w:rPr>
          <w:rFonts w:ascii="Times New Roman" w:hAnsi="Times New Roman"/>
          <w:sz w:val="28"/>
          <w:szCs w:val="28"/>
        </w:rPr>
        <w:t>г. Ханты-Мансийск, пер. Советский, д. 2;</w:t>
      </w:r>
      <w:proofErr w:type="gramEnd"/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C56254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0" w:history="1">
        <w:r w:rsidRPr="00F05E8A">
          <w:rPr>
            <w:rStyle w:val="a5"/>
            <w:rFonts w:ascii="Times New Roman" w:hAnsi="Times New Roman"/>
            <w:sz w:val="28"/>
            <w:szCs w:val="28"/>
          </w:rPr>
          <w:t>com-culture@hmrn.ru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(режим) работы: </w:t>
      </w:r>
      <w:r w:rsidRPr="00DA3CD0">
        <w:rPr>
          <w:rFonts w:ascii="Times New Roman" w:hAnsi="Times New Roman"/>
          <w:sz w:val="28"/>
          <w:szCs w:val="28"/>
        </w:rPr>
        <w:t>понедельник – с 09 ч 00 мин до 18 ч 00 мин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A3CD0">
        <w:rPr>
          <w:rFonts w:ascii="Times New Roman" w:hAnsi="Times New Roman"/>
          <w:sz w:val="28"/>
          <w:szCs w:val="28"/>
        </w:rPr>
        <w:t>вторник – пятница – с 09 ч 00 мин до 17 ч 00 мин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A3CD0">
        <w:rPr>
          <w:rFonts w:ascii="Times New Roman" w:hAnsi="Times New Roman"/>
          <w:sz w:val="28"/>
          <w:szCs w:val="28"/>
        </w:rPr>
        <w:t>обед – с 13 ч 00 мин до 14ч 00 мин;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 xml:space="preserve">на личном приеме: по утвержденному графику личного приема </w:t>
      </w:r>
      <w:r w:rsidRPr="00C56254">
        <w:rPr>
          <w:rFonts w:ascii="Times New Roman" w:hAnsi="Times New Roman"/>
          <w:sz w:val="28"/>
          <w:szCs w:val="28"/>
        </w:rPr>
        <w:t>граждан директором МКУ ХМР «Комитет по КСиСП»,</w:t>
      </w:r>
      <w:r w:rsidRPr="002A545B">
        <w:rPr>
          <w:rFonts w:ascii="Times New Roman" w:hAnsi="Times New Roman"/>
          <w:sz w:val="28"/>
          <w:szCs w:val="28"/>
        </w:rPr>
        <w:t xml:space="preserve"> размещенному на информационном стенде </w:t>
      </w:r>
      <w:r w:rsidRPr="00C56254">
        <w:rPr>
          <w:rFonts w:ascii="Times New Roman" w:hAnsi="Times New Roman"/>
          <w:sz w:val="28"/>
          <w:szCs w:val="28"/>
        </w:rPr>
        <w:t>МКУ ХМР «Комитет по КСиСП»</w:t>
      </w:r>
      <w:r>
        <w:rPr>
          <w:rFonts w:ascii="Times New Roman" w:hAnsi="Times New Roman"/>
          <w:sz w:val="28"/>
          <w:szCs w:val="28"/>
        </w:rPr>
        <w:t>.</w:t>
      </w:r>
    </w:p>
    <w:p w:rsidR="00CB6094" w:rsidRPr="002A545B" w:rsidRDefault="00CB6094" w:rsidP="00CB6094">
      <w:pPr>
        <w:pStyle w:val="af1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7958">
        <w:rPr>
          <w:rFonts w:ascii="Times New Roman" w:hAnsi="Times New Roman"/>
          <w:sz w:val="28"/>
          <w:szCs w:val="28"/>
        </w:rPr>
        <w:t xml:space="preserve">Место и время приема жалобы заместителем главы </w:t>
      </w:r>
      <w:r w:rsidRPr="00887958">
        <w:rPr>
          <w:rStyle w:val="Hyperlink2"/>
          <w:rFonts w:eastAsia="Calibri"/>
        </w:rPr>
        <w:t>Ханты-</w:t>
      </w:r>
      <w:r w:rsidRPr="002A545B">
        <w:rPr>
          <w:rStyle w:val="Hyperlink2"/>
          <w:rFonts w:eastAsia="Calibri"/>
        </w:rPr>
        <w:t xml:space="preserve">Мансийского района </w:t>
      </w:r>
      <w:r w:rsidRPr="002A545B">
        <w:rPr>
          <w:rFonts w:ascii="Times New Roman" w:hAnsi="Times New Roman"/>
          <w:sz w:val="28"/>
          <w:szCs w:val="28"/>
        </w:rPr>
        <w:t>по социальным вопросам: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proofErr w:type="gramStart"/>
      <w:r w:rsidRPr="002A545B">
        <w:rPr>
          <w:sz w:val="28"/>
          <w:szCs w:val="28"/>
        </w:rPr>
        <w:t>место нахождения: 628001, Российская Федерация, Тюменская область, Ханты-Манси</w:t>
      </w:r>
      <w:r>
        <w:rPr>
          <w:sz w:val="28"/>
          <w:szCs w:val="28"/>
        </w:rPr>
        <w:t xml:space="preserve">йский автономный округ – Югра, </w:t>
      </w:r>
      <w:r w:rsidRPr="002A545B">
        <w:rPr>
          <w:sz w:val="28"/>
          <w:szCs w:val="28"/>
        </w:rPr>
        <w:t>г. Ханты-Мансийск, пер. Советский, д.</w:t>
      </w:r>
      <w:r>
        <w:rPr>
          <w:sz w:val="28"/>
          <w:szCs w:val="28"/>
        </w:rPr>
        <w:t xml:space="preserve"> </w:t>
      </w:r>
      <w:r w:rsidRPr="002A545B">
        <w:rPr>
          <w:sz w:val="28"/>
          <w:szCs w:val="28"/>
        </w:rPr>
        <w:t>2;</w:t>
      </w:r>
      <w:proofErr w:type="gramEnd"/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адрес электронной почты: </w:t>
      </w:r>
      <w:hyperlink r:id="rId41" w:history="1">
        <w:r w:rsidRPr="00F05E8A">
          <w:rPr>
            <w:rStyle w:val="a5"/>
            <w:sz w:val="28"/>
            <w:szCs w:val="28"/>
          </w:rPr>
          <w:t>soc@hmrn.ru</w:t>
        </w:r>
      </w:hyperlink>
      <w:r>
        <w:rPr>
          <w:sz w:val="28"/>
          <w:szCs w:val="28"/>
        </w:rPr>
        <w:t>;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: </w:t>
      </w:r>
      <w:hyperlink r:id="rId42" w:history="1">
        <w:r w:rsidRPr="002A545B">
          <w:rPr>
            <w:rStyle w:val="a5"/>
            <w:sz w:val="28"/>
            <w:szCs w:val="28"/>
          </w:rPr>
          <w:t>http://hmrn.ru/</w:t>
        </w:r>
      </w:hyperlink>
      <w:r w:rsidRPr="002A545B">
        <w:rPr>
          <w:sz w:val="28"/>
          <w:szCs w:val="28"/>
        </w:rPr>
        <w:t>, раздел «Обращения»;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график (режим) работы: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понедельник – </w:t>
      </w:r>
      <w:r w:rsidRPr="00044856">
        <w:rPr>
          <w:sz w:val="28"/>
          <w:szCs w:val="28"/>
        </w:rPr>
        <w:t xml:space="preserve">пятница </w:t>
      </w:r>
      <w:r w:rsidRPr="002A545B">
        <w:rPr>
          <w:sz w:val="28"/>
          <w:szCs w:val="28"/>
        </w:rPr>
        <w:t>с 09</w:t>
      </w:r>
      <w:r>
        <w:rPr>
          <w:sz w:val="28"/>
          <w:szCs w:val="28"/>
        </w:rPr>
        <w:t xml:space="preserve"> ч </w:t>
      </w:r>
      <w:r w:rsidRPr="002A545B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Pr="002A545B">
        <w:rPr>
          <w:sz w:val="28"/>
          <w:szCs w:val="28"/>
        </w:rPr>
        <w:t xml:space="preserve"> до 18</w:t>
      </w:r>
      <w:r>
        <w:rPr>
          <w:sz w:val="28"/>
          <w:szCs w:val="28"/>
        </w:rPr>
        <w:t xml:space="preserve"> ч </w:t>
      </w:r>
      <w:r w:rsidRPr="002A545B">
        <w:rPr>
          <w:sz w:val="28"/>
          <w:szCs w:val="28"/>
        </w:rPr>
        <w:t>15</w:t>
      </w:r>
      <w:r>
        <w:rPr>
          <w:sz w:val="28"/>
          <w:szCs w:val="28"/>
        </w:rPr>
        <w:t xml:space="preserve"> мин</w:t>
      </w:r>
      <w:r w:rsidRPr="002A545B">
        <w:rPr>
          <w:sz w:val="28"/>
          <w:szCs w:val="28"/>
        </w:rPr>
        <w:t>;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– </w:t>
      </w:r>
      <w:r w:rsidRPr="002A545B">
        <w:rPr>
          <w:sz w:val="28"/>
          <w:szCs w:val="28"/>
        </w:rPr>
        <w:t>с 09</w:t>
      </w:r>
      <w:r>
        <w:rPr>
          <w:sz w:val="28"/>
          <w:szCs w:val="28"/>
        </w:rPr>
        <w:t xml:space="preserve"> ч </w:t>
      </w:r>
      <w:r w:rsidRPr="002A545B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Pr="002A545B">
        <w:rPr>
          <w:sz w:val="28"/>
          <w:szCs w:val="28"/>
        </w:rPr>
        <w:t xml:space="preserve"> до 17</w:t>
      </w:r>
      <w:r>
        <w:rPr>
          <w:sz w:val="28"/>
          <w:szCs w:val="28"/>
        </w:rPr>
        <w:t xml:space="preserve"> ч </w:t>
      </w:r>
      <w:r w:rsidRPr="002A545B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Pr="002A545B">
        <w:rPr>
          <w:sz w:val="28"/>
          <w:szCs w:val="28"/>
        </w:rPr>
        <w:t>;</w:t>
      </w:r>
    </w:p>
    <w:p w:rsidR="00CB6094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обед</w:t>
      </w:r>
      <w:r>
        <w:rPr>
          <w:sz w:val="28"/>
          <w:szCs w:val="28"/>
        </w:rPr>
        <w:t xml:space="preserve"> – </w:t>
      </w:r>
      <w:r w:rsidRPr="002A545B">
        <w:rPr>
          <w:sz w:val="28"/>
          <w:szCs w:val="28"/>
        </w:rPr>
        <w:t>с 13</w:t>
      </w:r>
      <w:r>
        <w:rPr>
          <w:sz w:val="28"/>
          <w:szCs w:val="28"/>
        </w:rPr>
        <w:t xml:space="preserve"> ч </w:t>
      </w:r>
      <w:r w:rsidRPr="002A545B">
        <w:rPr>
          <w:sz w:val="28"/>
          <w:szCs w:val="28"/>
        </w:rPr>
        <w:t>00</w:t>
      </w:r>
      <w:r>
        <w:rPr>
          <w:sz w:val="28"/>
          <w:szCs w:val="28"/>
        </w:rPr>
        <w:t xml:space="preserve"> мин</w:t>
      </w:r>
      <w:r w:rsidRPr="002A545B">
        <w:rPr>
          <w:sz w:val="28"/>
          <w:szCs w:val="28"/>
        </w:rPr>
        <w:t xml:space="preserve"> до 14</w:t>
      </w:r>
      <w:r>
        <w:rPr>
          <w:sz w:val="28"/>
          <w:szCs w:val="28"/>
        </w:rPr>
        <w:t xml:space="preserve"> ч </w:t>
      </w:r>
      <w:r w:rsidRPr="002A545B">
        <w:rPr>
          <w:sz w:val="28"/>
          <w:szCs w:val="28"/>
        </w:rPr>
        <w:t>00</w:t>
      </w:r>
      <w:r>
        <w:rPr>
          <w:sz w:val="28"/>
          <w:szCs w:val="28"/>
        </w:rPr>
        <w:t xml:space="preserve"> мин;</w:t>
      </w:r>
    </w:p>
    <w:p w:rsidR="00CB6094" w:rsidRPr="00887958" w:rsidRDefault="00CB6094" w:rsidP="00CB6094">
      <w:pPr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на личном приеме: по утвержденному графику личного приема</w:t>
      </w:r>
      <w:r>
        <w:rPr>
          <w:sz w:val="28"/>
          <w:szCs w:val="28"/>
        </w:rPr>
        <w:t xml:space="preserve"> заместител</w:t>
      </w:r>
      <w:r w:rsidRPr="002A545B">
        <w:rPr>
          <w:sz w:val="28"/>
          <w:szCs w:val="28"/>
        </w:rPr>
        <w:t xml:space="preserve">ем </w:t>
      </w:r>
      <w:r w:rsidRPr="00887958">
        <w:rPr>
          <w:sz w:val="28"/>
          <w:szCs w:val="28"/>
        </w:rPr>
        <w:t>главы Ханты-Мансийского района по социальным вопросам, размещенному на информационном стенде администрации района, официальном сайте в разделе «Обращения».</w:t>
      </w:r>
    </w:p>
    <w:p w:rsidR="00CB6094" w:rsidRPr="00887958" w:rsidRDefault="00CB6094" w:rsidP="00CB6094">
      <w:pPr>
        <w:pStyle w:val="af1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7958">
        <w:rPr>
          <w:rFonts w:ascii="Times New Roman" w:hAnsi="Times New Roman"/>
          <w:sz w:val="28"/>
          <w:szCs w:val="28"/>
        </w:rPr>
        <w:t>Место и время приема жалобы главой Ханты-Мансийского района: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87958">
        <w:rPr>
          <w:rFonts w:ascii="Times New Roman" w:hAnsi="Times New Roman"/>
          <w:sz w:val="28"/>
          <w:szCs w:val="28"/>
        </w:rPr>
        <w:t>место нахождения: 628002, Российская Федерация, Тюменская область, Ханты-Мансийский автономный округ – Югра, г. Ханты-Мансийск, ул. Гагарина, дом 214;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87958">
        <w:rPr>
          <w:rFonts w:ascii="Times New Roman" w:hAnsi="Times New Roman"/>
          <w:sz w:val="28"/>
          <w:szCs w:val="28"/>
        </w:rPr>
        <w:t xml:space="preserve">адрес электронной почты администрации Ханты-Мансийского района: </w:t>
      </w:r>
      <w:hyperlink r:id="rId43" w:history="1">
        <w:r w:rsidRPr="00F05E8A">
          <w:rPr>
            <w:rStyle w:val="a5"/>
            <w:rFonts w:ascii="Times New Roman" w:hAnsi="Times New Roman"/>
            <w:sz w:val="28"/>
            <w:szCs w:val="28"/>
          </w:rPr>
          <w:t>office@hmrn.ru</w:t>
        </w:r>
      </w:hyperlink>
      <w:r w:rsidRPr="00887958">
        <w:rPr>
          <w:rFonts w:ascii="Times New Roman" w:hAnsi="Times New Roman"/>
          <w:sz w:val="28"/>
          <w:szCs w:val="28"/>
        </w:rPr>
        <w:t>;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87958">
        <w:rPr>
          <w:rFonts w:ascii="Times New Roman" w:hAnsi="Times New Roman"/>
          <w:sz w:val="28"/>
          <w:szCs w:val="28"/>
        </w:rPr>
        <w:lastRenderedPageBreak/>
        <w:t xml:space="preserve">график работы: ежедневно (кроме субботы и воскресенья                            и нерабочих праздничных дней) с 09 ч 00 мин до 18 ч 15 мин (пятница –  </w:t>
      </w:r>
      <w:r w:rsidRPr="00887958">
        <w:rPr>
          <w:rFonts w:ascii="Times New Roman" w:hAnsi="Times New Roman"/>
          <w:sz w:val="28"/>
          <w:szCs w:val="28"/>
        </w:rPr>
        <w:br/>
        <w:t xml:space="preserve">с 09 ч 00 мин до 17 ч 00 мин) с перерывом на обед с 13 ч 00 мин </w:t>
      </w:r>
      <w:r w:rsidRPr="00887958">
        <w:rPr>
          <w:rFonts w:ascii="Times New Roman" w:hAnsi="Times New Roman"/>
          <w:sz w:val="28"/>
          <w:szCs w:val="28"/>
        </w:rPr>
        <w:br/>
        <w:t>до 14 ч 00 мин;</w:t>
      </w:r>
    </w:p>
    <w:p w:rsidR="00CB6094" w:rsidRPr="00887958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87958">
        <w:rPr>
          <w:rFonts w:ascii="Times New Roman" w:hAnsi="Times New Roman"/>
          <w:sz w:val="28"/>
          <w:szCs w:val="28"/>
        </w:rPr>
        <w:t>личный прием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CB6094" w:rsidRPr="00DA3CD0" w:rsidRDefault="00CB6094" w:rsidP="00CB6094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A3CD0">
        <w:rPr>
          <w:sz w:val="28"/>
          <w:szCs w:val="28"/>
        </w:rPr>
        <w:t>Жалоба должна содержать: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наименование уполномоченного органа, </w:t>
      </w:r>
      <w:r>
        <w:rPr>
          <w:sz w:val="28"/>
          <w:szCs w:val="28"/>
        </w:rPr>
        <w:t>специалиста</w:t>
      </w:r>
      <w:r w:rsidRPr="002A545B">
        <w:rPr>
          <w:sz w:val="28"/>
          <w:szCs w:val="28"/>
        </w:rPr>
        <w:t xml:space="preserve"> уполномоченного органа либо муниципального служащего, решения </w:t>
      </w:r>
      <w:r>
        <w:rPr>
          <w:sz w:val="28"/>
          <w:szCs w:val="28"/>
        </w:rPr>
        <w:t xml:space="preserve">                   </w:t>
      </w:r>
      <w:r w:rsidRPr="002A545B">
        <w:rPr>
          <w:sz w:val="28"/>
          <w:szCs w:val="28"/>
        </w:rPr>
        <w:t>и действия (бездействие) которых обжалуются;</w:t>
      </w:r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фамилию, имя, отчество, </w:t>
      </w:r>
      <w:r w:rsidRPr="002A545B">
        <w:rPr>
          <w:sz w:val="28"/>
          <w:szCs w:val="28"/>
        </w:rPr>
        <w:t>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6094" w:rsidRDefault="00CB6094" w:rsidP="00CB60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CB6094" w:rsidRPr="002A545B" w:rsidRDefault="00CB6094" w:rsidP="00CB60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</w:t>
      </w:r>
    </w:p>
    <w:p w:rsidR="00CB6094" w:rsidRDefault="00CB6094" w:rsidP="00CB6094">
      <w:pPr>
        <w:pStyle w:val="ab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209B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B6094" w:rsidRPr="003209B1" w:rsidRDefault="00CB6094" w:rsidP="00CB6094">
      <w:pPr>
        <w:pStyle w:val="ab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3209B1">
        <w:rPr>
          <w:sz w:val="28"/>
          <w:szCs w:val="28"/>
        </w:rPr>
        <w:t>В случае подачи жалобы при личном приме заявитель представляет документ, удостоверяющий его личность в соответствии с законодательством Российской Федерации.</w:t>
      </w:r>
      <w:proofErr w:type="gramEnd"/>
    </w:p>
    <w:p w:rsidR="00CB6094" w:rsidRDefault="00CB6094" w:rsidP="00CB6094">
      <w:pPr>
        <w:pStyle w:val="ab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A3CD0">
        <w:rPr>
          <w:sz w:val="28"/>
          <w:szCs w:val="28"/>
        </w:rPr>
        <w:t>В случае</w:t>
      </w:r>
      <w:proofErr w:type="gramStart"/>
      <w:r w:rsidRPr="00DA3CD0">
        <w:rPr>
          <w:sz w:val="28"/>
          <w:szCs w:val="28"/>
        </w:rPr>
        <w:t>,</w:t>
      </w:r>
      <w:proofErr w:type="gramEnd"/>
      <w:r w:rsidRPr="00DA3CD0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 быть </w:t>
      </w:r>
      <w:proofErr w:type="gramStart"/>
      <w:r w:rsidRPr="00DA3CD0">
        <w:rPr>
          <w:sz w:val="28"/>
          <w:szCs w:val="28"/>
        </w:rPr>
        <w:t>представлены</w:t>
      </w:r>
      <w:proofErr w:type="gramEnd"/>
      <w:r w:rsidRPr="00DA3CD0">
        <w:rPr>
          <w:sz w:val="28"/>
          <w:szCs w:val="28"/>
        </w:rPr>
        <w:t>:</w:t>
      </w:r>
    </w:p>
    <w:p w:rsidR="00CB6094" w:rsidRDefault="00CB6094" w:rsidP="00CB6094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DA3CD0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B6094" w:rsidRDefault="00CB6094" w:rsidP="00CB6094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доверенность, подписанная руководителем или </w:t>
      </w:r>
      <w:r>
        <w:rPr>
          <w:sz w:val="28"/>
          <w:szCs w:val="28"/>
        </w:rPr>
        <w:t xml:space="preserve">иным </w:t>
      </w:r>
      <w:r w:rsidRPr="002A545B">
        <w:rPr>
          <w:sz w:val="28"/>
          <w:szCs w:val="28"/>
        </w:rPr>
        <w:t xml:space="preserve">уполномоченным лицом </w:t>
      </w:r>
      <w:r>
        <w:rPr>
          <w:sz w:val="28"/>
          <w:szCs w:val="28"/>
        </w:rPr>
        <w:t xml:space="preserve">в соответствии с законом и учредительными документами </w:t>
      </w:r>
      <w:r w:rsidRPr="002A545B">
        <w:rPr>
          <w:sz w:val="28"/>
          <w:szCs w:val="28"/>
        </w:rPr>
        <w:t>(для юридических лиц);</w:t>
      </w:r>
    </w:p>
    <w:p w:rsidR="00CB6094" w:rsidRDefault="00CB6094" w:rsidP="00CB6094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2A545B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6094" w:rsidRPr="003209B1" w:rsidRDefault="00CB6094" w:rsidP="00CB6094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ind w:left="0" w:firstLine="851"/>
        <w:jc w:val="both"/>
        <w:rPr>
          <w:color w:val="000000"/>
          <w:sz w:val="28"/>
          <w:szCs w:val="28"/>
        </w:rPr>
      </w:pPr>
      <w:r w:rsidRPr="003209B1">
        <w:rPr>
          <w:sz w:val="28"/>
          <w:szCs w:val="28"/>
        </w:rPr>
        <w:t>При подаче жалобы в электрон</w:t>
      </w:r>
      <w:r>
        <w:rPr>
          <w:sz w:val="28"/>
          <w:szCs w:val="28"/>
        </w:rPr>
        <w:t xml:space="preserve">ной форме </w:t>
      </w:r>
      <w:r w:rsidRPr="003209B1">
        <w:rPr>
          <w:sz w:val="28"/>
          <w:szCs w:val="28"/>
        </w:rPr>
        <w:t xml:space="preserve">документы, указанные в пункте </w:t>
      </w:r>
      <w:r w:rsidRPr="0074320A">
        <w:rPr>
          <w:sz w:val="28"/>
          <w:szCs w:val="28"/>
        </w:rPr>
        <w:t xml:space="preserve">68 </w:t>
      </w:r>
      <w:r w:rsidRPr="003209B1">
        <w:rPr>
          <w:sz w:val="28"/>
          <w:szCs w:val="28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6094" w:rsidRPr="003209B1" w:rsidRDefault="00CB6094" w:rsidP="00CB6094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ind w:left="0" w:firstLine="851"/>
        <w:jc w:val="both"/>
        <w:rPr>
          <w:color w:val="000000"/>
          <w:sz w:val="28"/>
          <w:szCs w:val="28"/>
        </w:rPr>
      </w:pPr>
      <w:r w:rsidRPr="003209B1">
        <w:rPr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CB6094" w:rsidRPr="00DA3CD0" w:rsidRDefault="00CB6094" w:rsidP="00CB6094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DA3CD0">
        <w:rPr>
          <w:color w:val="000000"/>
          <w:sz w:val="28"/>
          <w:szCs w:val="28"/>
        </w:rPr>
        <w:t>Жалоба регистрируетс</w:t>
      </w:r>
      <w:r>
        <w:rPr>
          <w:color w:val="000000"/>
          <w:sz w:val="28"/>
          <w:szCs w:val="28"/>
        </w:rPr>
        <w:t>я</w:t>
      </w:r>
      <w:r w:rsidRPr="00DA3CD0">
        <w:rPr>
          <w:color w:val="000000"/>
          <w:sz w:val="28"/>
          <w:szCs w:val="28"/>
        </w:rPr>
        <w:t xml:space="preserve"> не позднее следующего рабочего дня                 со дня ее поступления и рассматривается уполномоченным должностным лицом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            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A3CD0">
        <w:rPr>
          <w:color w:val="000000"/>
          <w:sz w:val="28"/>
          <w:szCs w:val="28"/>
        </w:rPr>
        <w:t xml:space="preserve"> исправлений – в течение 5 рабочих дней со дня ее регистрации.</w:t>
      </w:r>
    </w:p>
    <w:p w:rsidR="00CB6094" w:rsidRPr="003209B1" w:rsidRDefault="00CB6094" w:rsidP="00CB6094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209B1">
        <w:rPr>
          <w:color w:val="000000"/>
          <w:sz w:val="28"/>
          <w:szCs w:val="28"/>
        </w:rPr>
        <w:t>В случае</w:t>
      </w:r>
      <w:proofErr w:type="gramStart"/>
      <w:r w:rsidRPr="003209B1">
        <w:rPr>
          <w:color w:val="000000"/>
          <w:sz w:val="28"/>
          <w:szCs w:val="28"/>
        </w:rPr>
        <w:t>,</w:t>
      </w:r>
      <w:proofErr w:type="gramEnd"/>
      <w:r w:rsidRPr="003209B1">
        <w:rPr>
          <w:color w:val="000000"/>
          <w:sz w:val="28"/>
          <w:szCs w:val="28"/>
        </w:rPr>
        <w:t xml:space="preserve"> если жалоба подана должностному лицу уполномоченного органа, не наделенному полномочиями на ее рассмотрение в соответствии с пунктом</w:t>
      </w:r>
      <w:r w:rsidRPr="00851CBE">
        <w:rPr>
          <w:color w:val="FF0000"/>
          <w:sz w:val="28"/>
          <w:szCs w:val="28"/>
        </w:rPr>
        <w:t xml:space="preserve"> </w:t>
      </w:r>
      <w:r w:rsidRPr="00D14180">
        <w:rPr>
          <w:sz w:val="28"/>
          <w:szCs w:val="28"/>
        </w:rPr>
        <w:t xml:space="preserve">65 </w:t>
      </w:r>
      <w:r w:rsidRPr="003209B1">
        <w:rPr>
          <w:color w:val="000000"/>
          <w:sz w:val="28"/>
          <w:szCs w:val="28"/>
        </w:rPr>
        <w:t>настоящего административного регламентом,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CB6094" w:rsidRPr="003209B1" w:rsidRDefault="00CB6094" w:rsidP="00CB6094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ind w:left="0" w:firstLine="851"/>
        <w:jc w:val="both"/>
        <w:rPr>
          <w:sz w:val="28"/>
          <w:szCs w:val="28"/>
        </w:rPr>
      </w:pPr>
      <w:proofErr w:type="gramStart"/>
      <w:r w:rsidRPr="003209B1">
        <w:rPr>
          <w:color w:val="000000"/>
          <w:sz w:val="28"/>
          <w:szCs w:val="28"/>
        </w:rPr>
        <w:t>По результатам рассмотрения жалобы уполномоченным органом принимается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proofErr w:type="gramEnd"/>
      <w:r w:rsidRPr="003209B1">
        <w:rPr>
          <w:color w:val="000000"/>
          <w:sz w:val="28"/>
          <w:szCs w:val="28"/>
        </w:rPr>
        <w:t xml:space="preserve"> в иных формах, либо об отказе                                    в удовлетворении жалобы.</w:t>
      </w:r>
    </w:p>
    <w:p w:rsidR="00CB6094" w:rsidRPr="003209B1" w:rsidRDefault="00CB6094" w:rsidP="00CB6094">
      <w:pPr>
        <w:pStyle w:val="ab"/>
        <w:numPr>
          <w:ilvl w:val="0"/>
          <w:numId w:val="8"/>
        </w:numPr>
        <w:shd w:val="clear" w:color="auto" w:fill="FFFFFF"/>
        <w:autoSpaceDE w:val="0"/>
        <w:autoSpaceDN w:val="0"/>
        <w:ind w:left="0" w:firstLine="851"/>
        <w:jc w:val="both"/>
        <w:rPr>
          <w:sz w:val="28"/>
          <w:szCs w:val="28"/>
        </w:rPr>
      </w:pPr>
      <w:r w:rsidRPr="003209B1">
        <w:rPr>
          <w:sz w:val="28"/>
          <w:szCs w:val="28"/>
        </w:rPr>
        <w:t>В удовлетворении жалобы отказывается в следующих случаях: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AE7DDD">
        <w:rPr>
          <w:rFonts w:ascii="Times New Roman" w:hAnsi="Times New Roman"/>
          <w:sz w:val="28"/>
          <w:szCs w:val="28"/>
        </w:rPr>
        <w:t>наличие вступившего в законную силу решения суда по жалобе                 о том же предмете и по тем же основаниям;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AE7DDD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                 в порядке, установленном законодательством Российской Федерации;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AE7DDD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                    с установленными особенностями подачи и рассмотрения жалоб                       на решения и действия (бездействие) администрации района, предоставляющей муниципальные услуги, и ее должностных лиц, муниципальных служащих и настоящим административным регламентом            в отношении того же заявителя и по тому же предмету жалобы.</w:t>
      </w:r>
    </w:p>
    <w:p w:rsidR="00CB6094" w:rsidRPr="00AE7DDD" w:rsidRDefault="00CB6094" w:rsidP="00CB6094">
      <w:pPr>
        <w:pStyle w:val="af1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7DDD">
        <w:rPr>
          <w:rFonts w:ascii="Times New Roman" w:hAnsi="Times New Roman"/>
          <w:sz w:val="28"/>
          <w:szCs w:val="28"/>
        </w:rPr>
        <w:t>Жалоба оставляется без ответа в следующих случаях: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AE7DDD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CB6094" w:rsidRPr="00AE7DDD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AE7DDD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CB6094" w:rsidRDefault="00CB6094" w:rsidP="00CB6094">
      <w:pPr>
        <w:pStyle w:val="af1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09B1">
        <w:rPr>
          <w:rFonts w:ascii="Times New Roman" w:hAnsi="Times New Roman"/>
          <w:sz w:val="28"/>
          <w:szCs w:val="28"/>
        </w:rPr>
        <w:t xml:space="preserve">При удовлетворении жалобы уполномоченное должностное лицо обеспечивает принятие уполномоченным органом исчерпывающих мер по устранению выявленных нарушений  не позднее 5 рабочих дней со дня </w:t>
      </w:r>
      <w:r w:rsidRPr="003209B1">
        <w:rPr>
          <w:rFonts w:ascii="Times New Roman" w:hAnsi="Times New Roman"/>
          <w:sz w:val="28"/>
          <w:szCs w:val="28"/>
        </w:rPr>
        <w:lastRenderedPageBreak/>
        <w:t>принятия решения, если иное не установлено законодательством Российской Федерации.</w:t>
      </w:r>
    </w:p>
    <w:p w:rsidR="00CB6094" w:rsidRDefault="00CB6094" w:rsidP="00CB6094">
      <w:pPr>
        <w:pStyle w:val="af1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09B1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прокуратуры. </w:t>
      </w:r>
    </w:p>
    <w:p w:rsidR="00CB6094" w:rsidRDefault="00CB6094" w:rsidP="00CB6094">
      <w:pPr>
        <w:pStyle w:val="af1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09B1">
        <w:rPr>
          <w:rFonts w:ascii="Times New Roman" w:hAnsi="Times New Roman"/>
          <w:sz w:val="28"/>
          <w:szCs w:val="28"/>
        </w:rPr>
        <w:t xml:space="preserve">Ответ по результатам рассмотрения жалобы </w:t>
      </w:r>
      <w:proofErr w:type="gramStart"/>
      <w:r w:rsidRPr="003209B1">
        <w:rPr>
          <w:rFonts w:ascii="Times New Roman" w:hAnsi="Times New Roman"/>
          <w:sz w:val="28"/>
          <w:szCs w:val="28"/>
        </w:rPr>
        <w:t>подписывается уполномоченным должностным лицом и направляется</w:t>
      </w:r>
      <w:proofErr w:type="gramEnd"/>
      <w:r w:rsidRPr="003209B1">
        <w:rPr>
          <w:rFonts w:ascii="Times New Roman" w:hAnsi="Times New Roman"/>
          <w:sz w:val="28"/>
          <w:szCs w:val="28"/>
        </w:rPr>
        <w:t xml:space="preserve"> заявителю в письменной форме не позднее дня, следующего за днем принятия решения по жалобе.</w:t>
      </w:r>
    </w:p>
    <w:p w:rsidR="00CB6094" w:rsidRDefault="00CB6094" w:rsidP="00CB6094">
      <w:pPr>
        <w:pStyle w:val="af1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09B1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должностного лица, вид которой установлен </w:t>
      </w:r>
      <w:hyperlink r:id="rId44" w:history="1">
        <w:r w:rsidRPr="003209B1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209B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CB6094" w:rsidRDefault="00CB6094" w:rsidP="00CB6094">
      <w:pPr>
        <w:pStyle w:val="af1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09B1">
        <w:rPr>
          <w:rFonts w:ascii="Times New Roman" w:hAnsi="Times New Roman"/>
          <w:sz w:val="28"/>
          <w:szCs w:val="28"/>
        </w:rPr>
        <w:t xml:space="preserve">В случае если жалоба была направлена способом, указанным в </w:t>
      </w:r>
      <w:r>
        <w:rPr>
          <w:rFonts w:ascii="Times New Roman" w:hAnsi="Times New Roman"/>
          <w:sz w:val="28"/>
          <w:szCs w:val="28"/>
        </w:rPr>
        <w:t>пункте</w:t>
      </w:r>
      <w:r w:rsidRPr="003209B1">
        <w:rPr>
          <w:rFonts w:ascii="Times New Roman" w:hAnsi="Times New Roman"/>
          <w:sz w:val="28"/>
          <w:szCs w:val="28"/>
        </w:rPr>
        <w:t xml:space="preserve"> </w:t>
      </w:r>
      <w:r w:rsidRPr="0074320A">
        <w:rPr>
          <w:rFonts w:ascii="Times New Roman" w:hAnsi="Times New Roman"/>
          <w:sz w:val="28"/>
          <w:szCs w:val="28"/>
        </w:rPr>
        <w:t xml:space="preserve">68 </w:t>
      </w:r>
      <w:r w:rsidRPr="003209B1">
        <w:rPr>
          <w:rFonts w:ascii="Times New Roman" w:hAnsi="Times New Roman"/>
          <w:sz w:val="28"/>
          <w:szCs w:val="28"/>
        </w:rPr>
        <w:t>настоящего административного регламента, ответ заявителю направляется посредством системы досудебного обжалования.</w:t>
      </w:r>
    </w:p>
    <w:p w:rsidR="00CB6094" w:rsidRPr="003209B1" w:rsidRDefault="00CB6094" w:rsidP="00CB6094">
      <w:pPr>
        <w:pStyle w:val="af1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09B1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AE7DDD">
        <w:rPr>
          <w:rFonts w:ascii="Times New Roman" w:hAnsi="Times New Roman"/>
          <w:sz w:val="28"/>
          <w:szCs w:val="28"/>
        </w:rPr>
        <w:t>орган, должность, фамилия, имя, отчество (при наличии) уполномоченного должностного лица, рассмотревшего и принявшего решение по жалобе;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AE7DDD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решение или действие (бездействие)</w:t>
      </w:r>
      <w:r w:rsidRPr="002A545B">
        <w:rPr>
          <w:rFonts w:ascii="Times New Roman" w:hAnsi="Times New Roman"/>
          <w:sz w:val="28"/>
          <w:szCs w:val="28"/>
        </w:rPr>
        <w:t xml:space="preserve"> которого обжалуется;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CB6094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2A545B">
        <w:rPr>
          <w:rFonts w:ascii="Times New Roman" w:hAnsi="Times New Roman"/>
          <w:sz w:val="28"/>
          <w:szCs w:val="28"/>
        </w:rPr>
        <w:t>,</w:t>
      </w:r>
      <w:proofErr w:type="gramEnd"/>
      <w:r w:rsidRPr="002A545B">
        <w:rPr>
          <w:rFonts w:ascii="Times New Roman" w:hAnsi="Times New Roman"/>
          <w:sz w:val="28"/>
          <w:szCs w:val="28"/>
        </w:rPr>
        <w:t xml:space="preserve"> если жалоба признана обоснованной – сроки устранения выявленных нарушений, </w:t>
      </w:r>
      <w:r>
        <w:rPr>
          <w:rFonts w:ascii="Times New Roman" w:hAnsi="Times New Roman"/>
          <w:sz w:val="28"/>
          <w:szCs w:val="28"/>
        </w:rPr>
        <w:t>в том числе срок предоставления</w:t>
      </w:r>
      <w:r w:rsidRPr="002A545B">
        <w:rPr>
          <w:rFonts w:ascii="Times New Roman" w:hAnsi="Times New Roman"/>
          <w:sz w:val="28"/>
          <w:szCs w:val="28"/>
        </w:rPr>
        <w:t xml:space="preserve"> результата муниципальной услуги;</w:t>
      </w:r>
    </w:p>
    <w:p w:rsidR="00CB6094" w:rsidRPr="002A545B" w:rsidRDefault="00CB6094" w:rsidP="00CB6094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2A545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CB6094" w:rsidRPr="002A545B" w:rsidRDefault="00CB6094" w:rsidP="00CB6094">
      <w:pPr>
        <w:pStyle w:val="af1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E7DDD">
        <w:rPr>
          <w:rFonts w:ascii="Times New Roman" w:hAnsi="Times New Roman"/>
          <w:sz w:val="28"/>
          <w:szCs w:val="28"/>
        </w:rPr>
        <w:t xml:space="preserve">Решение, принятое по жалобе </w:t>
      </w:r>
      <w:r>
        <w:rPr>
          <w:rFonts w:ascii="Times New Roman" w:hAnsi="Times New Roman"/>
          <w:sz w:val="28"/>
          <w:szCs w:val="28"/>
        </w:rPr>
        <w:t>директором</w:t>
      </w:r>
      <w:r w:rsidRPr="003209B1">
        <w:rPr>
          <w:rFonts w:ascii="Times New Roman" w:hAnsi="Times New Roman"/>
          <w:sz w:val="28"/>
          <w:szCs w:val="28"/>
        </w:rPr>
        <w:t xml:space="preserve"> </w:t>
      </w:r>
      <w:r w:rsidRPr="00C56254">
        <w:rPr>
          <w:rFonts w:ascii="Times New Roman" w:hAnsi="Times New Roman"/>
          <w:sz w:val="28"/>
          <w:szCs w:val="28"/>
        </w:rPr>
        <w:t>МКУ ХМР «Комитет по КСиСП»</w:t>
      </w:r>
      <w:r w:rsidRPr="00AE7DDD">
        <w:rPr>
          <w:rFonts w:ascii="Times New Roman" w:hAnsi="Times New Roman"/>
          <w:sz w:val="28"/>
          <w:szCs w:val="28"/>
        </w:rPr>
        <w:t xml:space="preserve">, заявитель вправе обжаловать </w:t>
      </w:r>
      <w:r>
        <w:rPr>
          <w:rFonts w:ascii="Times New Roman" w:hAnsi="Times New Roman"/>
          <w:sz w:val="28"/>
          <w:szCs w:val="28"/>
        </w:rPr>
        <w:t>у заместителя</w:t>
      </w:r>
      <w:r w:rsidRPr="00AE7DDD">
        <w:rPr>
          <w:rFonts w:ascii="Times New Roman" w:hAnsi="Times New Roman"/>
          <w:sz w:val="28"/>
          <w:szCs w:val="28"/>
        </w:rPr>
        <w:t xml:space="preserve"> главы Ханты-Мансийского района по социальным вопросам или в суд</w:t>
      </w:r>
      <w:r>
        <w:rPr>
          <w:rFonts w:ascii="Times New Roman" w:hAnsi="Times New Roman"/>
          <w:sz w:val="28"/>
          <w:szCs w:val="28"/>
        </w:rPr>
        <w:t>е</w:t>
      </w:r>
      <w:r w:rsidRPr="00AE7DDD">
        <w:rPr>
          <w:rFonts w:ascii="Times New Roman" w:hAnsi="Times New Roman"/>
          <w:sz w:val="28"/>
          <w:szCs w:val="28"/>
        </w:rPr>
        <w:t>.</w:t>
      </w:r>
    </w:p>
    <w:p w:rsidR="00CB6094" w:rsidRPr="003209B1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3209B1">
        <w:rPr>
          <w:sz w:val="28"/>
          <w:szCs w:val="28"/>
        </w:rPr>
        <w:t>Решение, принятое по жалобе заместителем главы Ханты-Мансийского района по социальным вопросам, заявитель вправе обжаловать у главы Ханты-Мансийского района или в суде.</w:t>
      </w:r>
    </w:p>
    <w:p w:rsidR="00CB6094" w:rsidRPr="003209B1" w:rsidRDefault="00CB6094" w:rsidP="00CB6094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3209B1">
        <w:rPr>
          <w:sz w:val="28"/>
          <w:szCs w:val="28"/>
        </w:rPr>
        <w:t>Решение, принятое по жалобе главой Ханты-Мансийского района, заявитель вправе обжаловать в суде.</w:t>
      </w:r>
    </w:p>
    <w:p w:rsidR="00CB6094" w:rsidRPr="008C677F" w:rsidRDefault="00CB6094" w:rsidP="00CB6094">
      <w:pPr>
        <w:jc w:val="center"/>
        <w:rPr>
          <w:b/>
          <w:sz w:val="28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6094" w:rsidRDefault="00CB6094" w:rsidP="00C76A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6A59" w:rsidRDefault="00C76A59" w:rsidP="00C76A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E75" w:rsidRPr="00977A07" w:rsidRDefault="00CC3E75" w:rsidP="00CC3E7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C3E75" w:rsidRPr="00977A07" w:rsidRDefault="00CC3E75" w:rsidP="00CC3E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A07">
        <w:rPr>
          <w:sz w:val="28"/>
          <w:szCs w:val="28"/>
        </w:rPr>
        <w:t>к административному регламенту</w:t>
      </w:r>
    </w:p>
    <w:p w:rsidR="00CC3E75" w:rsidRDefault="00CC3E75" w:rsidP="00CC3E75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:rsidR="00CC3E75" w:rsidRDefault="00CC3E75" w:rsidP="00CC3E75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_______________________________,</w:t>
      </w:r>
    </w:p>
    <w:p w:rsidR="00CC3E75" w:rsidRDefault="00CC3E75" w:rsidP="00CC3E75">
      <w:pPr>
        <w:pStyle w:val="ConsPlusNonformat"/>
        <w:ind w:left="49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юр. лица с указанием его организационно-правовой формы или фамилия, имя, отчество – для физического лица)</w:t>
      </w:r>
    </w:p>
    <w:p w:rsidR="00CC3E75" w:rsidRDefault="00CC3E75" w:rsidP="00CC3E75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(местонахождение) заявителя:</w:t>
      </w:r>
    </w:p>
    <w:p w:rsidR="00CC3E75" w:rsidRDefault="00CC3E75" w:rsidP="00CC3E75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3E75" w:rsidRDefault="00CC3E75" w:rsidP="00CC3E75">
      <w:pPr>
        <w:pStyle w:val="ConsPlusNonformat"/>
        <w:ind w:left="49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(улица, дом, корп., строение)</w:t>
      </w:r>
    </w:p>
    <w:p w:rsidR="00CC3E75" w:rsidRDefault="00CC3E75" w:rsidP="00CC3E75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3E75" w:rsidRDefault="00CC3E75" w:rsidP="00CC3E75">
      <w:pPr>
        <w:pStyle w:val="ConsPlusNonformat"/>
        <w:ind w:left="49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(город, район, область или республика, индекс)</w:t>
      </w:r>
    </w:p>
    <w:p w:rsidR="00CC3E75" w:rsidRDefault="00CC3E75" w:rsidP="00CC3E75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3E75" w:rsidRDefault="00CC3E75" w:rsidP="00CC3E75">
      <w:pPr>
        <w:pStyle w:val="ConsPlusNonformat"/>
        <w:ind w:left="49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электронной почты)</w:t>
      </w:r>
    </w:p>
    <w:p w:rsidR="00CC3E75" w:rsidRDefault="00CC3E75" w:rsidP="00CC3E75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3E75" w:rsidRDefault="00CC3E75" w:rsidP="00CC3E75">
      <w:pPr>
        <w:pStyle w:val="ConsPlusNonformat"/>
        <w:ind w:left="49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телефон)</w:t>
      </w:r>
    </w:p>
    <w:p w:rsidR="00CC3E75" w:rsidRDefault="00CC3E75" w:rsidP="00CC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E75" w:rsidRDefault="00CC3E75" w:rsidP="00CC3E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435"/>
      <w:bookmarkEnd w:id="4"/>
    </w:p>
    <w:p w:rsidR="00CC3E75" w:rsidRDefault="00CC3E75" w:rsidP="00CC3E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C3E75" w:rsidRDefault="00CC3E75" w:rsidP="00CC3E7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согласовании проектной документации на проведение</w:t>
      </w:r>
    </w:p>
    <w:p w:rsidR="00CC3E75" w:rsidRDefault="00CC3E75" w:rsidP="00CC3E7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 по сохранению объекта культурного наследия, включенного</w:t>
      </w:r>
    </w:p>
    <w:p w:rsidR="00CC3E75" w:rsidRDefault="00CC3E75" w:rsidP="00CC3E75">
      <w:pPr>
        <w:jc w:val="center"/>
        <w:rPr>
          <w:sz w:val="28"/>
          <w:szCs w:val="28"/>
        </w:rPr>
      </w:pPr>
      <w:r>
        <w:rPr>
          <w:sz w:val="28"/>
          <w:szCs w:val="28"/>
        </w:rPr>
        <w:t>в единый государственный реестр объектов культурного наследия</w:t>
      </w:r>
    </w:p>
    <w:p w:rsidR="00CC3E75" w:rsidRDefault="00CC3E75" w:rsidP="00CC3E75">
      <w:pPr>
        <w:jc w:val="center"/>
        <w:rPr>
          <w:sz w:val="28"/>
          <w:szCs w:val="28"/>
        </w:rPr>
      </w:pPr>
      <w:r>
        <w:rPr>
          <w:sz w:val="28"/>
          <w:szCs w:val="28"/>
        </w:rPr>
        <w:t>(памятников истории и культуры) народов Российской Федерации,</w:t>
      </w:r>
    </w:p>
    <w:p w:rsidR="00CC3E75" w:rsidRDefault="00CC3E75" w:rsidP="00CC3E75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выявленного объекта культурного наследия</w:t>
      </w:r>
    </w:p>
    <w:p w:rsidR="00CC3E75" w:rsidRDefault="00CC3E75" w:rsidP="00CC3E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3E75" w:rsidRDefault="00CC3E75" w:rsidP="00CC3E7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согласовать проектную документацию на проведение работ по сохранению   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C3E75" w:rsidTr="00CC3E7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</w:tr>
      <w:tr w:rsidR="00CC3E75" w:rsidTr="00CC3E75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и категория историко-культурного значения объекта культурного наследия)</w:t>
            </w:r>
          </w:p>
        </w:tc>
      </w:tr>
    </w:tbl>
    <w:p w:rsidR="00CC3E75" w:rsidRDefault="00CC3E75" w:rsidP="00CC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0"/>
        <w:gridCol w:w="3798"/>
        <w:gridCol w:w="680"/>
        <w:gridCol w:w="567"/>
        <w:gridCol w:w="1415"/>
        <w:gridCol w:w="1674"/>
        <w:gridCol w:w="26"/>
      </w:tblGrid>
      <w:tr w:rsidR="00CC3E75" w:rsidTr="00CC3E75">
        <w:trPr>
          <w:gridAfter w:val="1"/>
          <w:wAfter w:w="26" w:type="dxa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</w:tr>
      <w:tr w:rsidR="00CC3E75" w:rsidTr="00CC3E75">
        <w:trPr>
          <w:gridAfter w:val="1"/>
          <w:wAfter w:w="26" w:type="dxa"/>
        </w:trPr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center"/>
            </w:pPr>
            <w:r>
              <w:rPr>
                <w:sz w:val="20"/>
              </w:rPr>
              <w:t>(республика, область, район, город федерального значения, автономная область, край, индекс)</w:t>
            </w:r>
          </w:p>
        </w:tc>
      </w:tr>
      <w:tr w:rsidR="00CC3E75" w:rsidTr="00CC3E75">
        <w:trPr>
          <w:gridAfter w:val="1"/>
          <w:wAfter w:w="26" w:type="dxa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</w:tr>
      <w:tr w:rsidR="00CC3E75" w:rsidTr="00CC3E75">
        <w:trPr>
          <w:gridAfter w:val="1"/>
          <w:wAfter w:w="26" w:type="dxa"/>
        </w:trPr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center"/>
            </w:pPr>
            <w:r>
              <w:rPr>
                <w:sz w:val="20"/>
              </w:rPr>
              <w:t>(город)</w:t>
            </w:r>
          </w:p>
        </w:tc>
      </w:tr>
      <w:tr w:rsidR="00CC3E75" w:rsidTr="00CC3E75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улица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корп./стр.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</w:tr>
    </w:tbl>
    <w:p w:rsidR="00CC3E75" w:rsidRDefault="00CC3E75" w:rsidP="00CC3E7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Проектная  документация  на  проведение  работ  по  сохранению  объекта культурного  наследия, включенного в единый государственный реестр объектов культурного  наследия  (памятников  истории  и культуры) народов Российской Федерации, или выявленного объекта культурного наследия разработана: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  <w:gridCol w:w="16"/>
      </w:tblGrid>
      <w:tr w:rsidR="00CC3E75" w:rsidTr="00CC3E75">
        <w:trPr>
          <w:gridAfter w:val="1"/>
          <w:wAfter w:w="16" w:type="dxa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</w:tr>
      <w:tr w:rsidR="00CC3E75" w:rsidTr="00CC3E75">
        <w:trPr>
          <w:gridAfter w:val="1"/>
          <w:wAfter w:w="16" w:type="dxa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проектной документации)</w:t>
            </w:r>
          </w:p>
        </w:tc>
      </w:tr>
      <w:tr w:rsidR="00CC3E75" w:rsidTr="00CC3E75"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</w:tr>
      <w:tr w:rsidR="00CC3E75" w:rsidTr="00CC3E75">
        <w:trPr>
          <w:trHeight w:val="13"/>
        </w:trPr>
        <w:tc>
          <w:tcPr>
            <w:tcW w:w="9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center"/>
            </w:pPr>
            <w:r>
              <w:rPr>
                <w:sz w:val="20"/>
              </w:rPr>
              <w:t>(состав проектной документации)</w:t>
            </w:r>
          </w:p>
        </w:tc>
      </w:tr>
    </w:tbl>
    <w:p w:rsidR="00CC3E75" w:rsidRDefault="00CC3E75" w:rsidP="00CC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 проектной документации: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87"/>
      </w:tblGrid>
      <w:tr w:rsidR="00CC3E75" w:rsidTr="00CC3E75"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</w:tr>
      <w:tr w:rsidR="00CC3E75" w:rsidTr="00CC3E75">
        <w:tc>
          <w:tcPr>
            <w:tcW w:w="9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(наименование, организационно-правовая форма юридического лица (фамилия, имя, отчество - для физического лица)</w:t>
            </w:r>
            <w:proofErr w:type="gramEnd"/>
          </w:p>
        </w:tc>
      </w:tr>
    </w:tbl>
    <w:p w:rsidR="00CC3E75" w:rsidRDefault="00CC3E75" w:rsidP="00CC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0"/>
        <w:gridCol w:w="2765"/>
        <w:gridCol w:w="466"/>
        <w:gridCol w:w="680"/>
        <w:gridCol w:w="360"/>
        <w:gridCol w:w="112"/>
        <w:gridCol w:w="1273"/>
        <w:gridCol w:w="30"/>
        <w:gridCol w:w="964"/>
        <w:gridCol w:w="850"/>
        <w:gridCol w:w="634"/>
        <w:gridCol w:w="51"/>
        <w:gridCol w:w="13"/>
        <w:gridCol w:w="14"/>
      </w:tblGrid>
      <w:tr w:rsidR="00CC3E75" w:rsidTr="00CC3E75">
        <w:trPr>
          <w:gridAfter w:val="3"/>
          <w:wAfter w:w="78" w:type="dxa"/>
        </w:trPr>
        <w:tc>
          <w:tcPr>
            <w:tcW w:w="9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</w:tr>
      <w:tr w:rsidR="00CC3E75" w:rsidTr="00CC3E75">
        <w:trPr>
          <w:gridAfter w:val="3"/>
          <w:wAfter w:w="78" w:type="dxa"/>
        </w:trPr>
        <w:tc>
          <w:tcPr>
            <w:tcW w:w="90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(республика, область, район, город федерального значения, автономная область, край)</w:t>
            </w:r>
          </w:p>
        </w:tc>
      </w:tr>
      <w:tr w:rsidR="00CC3E75" w:rsidTr="00CC3E75">
        <w:trPr>
          <w:gridAfter w:val="3"/>
          <w:wAfter w:w="78" w:type="dxa"/>
        </w:trPr>
        <w:tc>
          <w:tcPr>
            <w:tcW w:w="9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</w:tr>
      <w:tr w:rsidR="00CC3E75" w:rsidTr="00CC3E75">
        <w:trPr>
          <w:gridAfter w:val="3"/>
          <w:wAfter w:w="78" w:type="dxa"/>
        </w:trPr>
        <w:tc>
          <w:tcPr>
            <w:tcW w:w="905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center"/>
            </w:pPr>
            <w:r>
              <w:rPr>
                <w:sz w:val="20"/>
              </w:rPr>
              <w:t>(город)</w:t>
            </w:r>
          </w:p>
        </w:tc>
      </w:tr>
      <w:tr w:rsidR="00CC3E75" w:rsidTr="00CC3E75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gridAfter w:val="2"/>
          <w:wAfter w:w="27" w:type="dxa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улица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д.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  <w:tc>
          <w:tcPr>
            <w:tcW w:w="14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корп./стр.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офис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</w:tr>
      <w:tr w:rsidR="00CC3E75" w:rsidTr="00CC3E75">
        <w:tblPrEx>
          <w:tblBorders>
            <w:left w:val="none" w:sz="0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Регистрационный номер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</w:tr>
      <w:tr w:rsidR="00CC3E75" w:rsidTr="00CC3E75">
        <w:tblPrEx>
          <w:tblBorders>
            <w:left w:val="none" w:sz="0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3E75" w:rsidRDefault="00CC3E75" w:rsidP="00CC3E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Дата выдачи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</w:tr>
      <w:tr w:rsidR="00CC3E75" w:rsidTr="00CC3E75">
        <w:tblPrEx>
          <w:tblBorders>
            <w:left w:val="none" w:sz="0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3E75" w:rsidRDefault="00CC3E75" w:rsidP="00CC3E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</w:tr>
      <w:tr w:rsidR="00CC3E75" w:rsidTr="00CC3E75">
        <w:tblPrEx>
          <w:tblBorders>
            <w:left w:val="none" w:sz="0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Регистрационный номер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</w:tr>
      <w:tr w:rsidR="00CC3E75" w:rsidTr="00CC3E75">
        <w:tblPrEx>
          <w:tblBorders>
            <w:left w:val="none" w:sz="0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C3E75" w:rsidRDefault="00CC3E75" w:rsidP="00CC3E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Дата выдачи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</w:tr>
      <w:tr w:rsidR="00CC3E75" w:rsidTr="00CC3E75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Ответственный представитель:</w:t>
            </w:r>
          </w:p>
        </w:tc>
        <w:tc>
          <w:tcPr>
            <w:tcW w:w="5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</w:tr>
      <w:tr w:rsidR="00CC3E75" w:rsidTr="00CC3E75">
        <w:tblPrEx>
          <w:tblBorders>
            <w:top w:val="none" w:sz="0" w:space="0" w:color="auto"/>
            <w:left w:val="none" w:sz="0" w:space="0" w:color="auto"/>
            <w:bottom w:val="single" w:sz="4" w:space="0" w:color="auto"/>
            <w:insideH w:val="none" w:sz="0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  <w:tc>
          <w:tcPr>
            <w:tcW w:w="543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</w:tc>
      </w:tr>
      <w:tr w:rsidR="00CC3E75" w:rsidTr="00CC3E75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53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Контактный телефон: (включая код города)</w:t>
            </w:r>
          </w:p>
        </w:tc>
        <w:tc>
          <w:tcPr>
            <w:tcW w:w="3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</w:p>
        </w:tc>
      </w:tr>
    </w:tbl>
    <w:p w:rsidR="00CC3E75" w:rsidRDefault="00CC3E75" w:rsidP="00CC3E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принятое решение (нужное отметить - "V"):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57"/>
      </w:tblGrid>
      <w:tr w:rsidR="00CC3E75" w:rsidTr="00CC3E75">
        <w:tc>
          <w:tcPr>
            <w:tcW w:w="1871" w:type="dxa"/>
            <w:hideMark/>
          </w:tcPr>
          <w:p w:rsidR="00CC3E75" w:rsidRDefault="00CC3E75" w:rsidP="00CC3E75">
            <w:pPr>
              <w:pStyle w:val="ConsPlusNormal"/>
              <w:spacing w:line="256" w:lineRule="auto"/>
              <w:ind w:left="850"/>
              <w:jc w:val="both"/>
            </w:pPr>
            <w:r>
              <w:rPr>
                <w:noProof/>
                <w:position w:val="-10"/>
                <w:lang w:eastAsia="ru-RU"/>
              </w:rPr>
              <w:drawing>
                <wp:inline distT="0" distB="0" distL="0" distR="0" wp14:anchorId="2364F460" wp14:editId="72FFDB2B">
                  <wp:extent cx="198120" cy="259080"/>
                  <wp:effectExtent l="0" t="0" r="0" b="7620"/>
                  <wp:docPr id="224" name="Рисунок 224" descr="base_1_205836_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05836_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выдать лично на руки</w:t>
            </w:r>
          </w:p>
        </w:tc>
      </w:tr>
      <w:tr w:rsidR="00CC3E75" w:rsidTr="00CC3E75">
        <w:tc>
          <w:tcPr>
            <w:tcW w:w="1871" w:type="dxa"/>
            <w:hideMark/>
          </w:tcPr>
          <w:p w:rsidR="00CC3E75" w:rsidRDefault="00CC3E75" w:rsidP="00CC3E75">
            <w:pPr>
              <w:pStyle w:val="ConsPlusNormal"/>
              <w:spacing w:line="256" w:lineRule="auto"/>
              <w:ind w:left="850"/>
              <w:jc w:val="both"/>
            </w:pPr>
            <w:r>
              <w:rPr>
                <w:noProof/>
                <w:position w:val="-10"/>
                <w:lang w:eastAsia="ru-RU"/>
              </w:rPr>
              <w:drawing>
                <wp:inline distT="0" distB="0" distL="0" distR="0" wp14:anchorId="5C87E7B9" wp14:editId="64D17BA5">
                  <wp:extent cx="198120" cy="259080"/>
                  <wp:effectExtent l="0" t="0" r="0" b="7620"/>
                  <wp:docPr id="225" name="Рисунок 225" descr="base_1_205836_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205836_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направить по почте</w:t>
            </w:r>
          </w:p>
        </w:tc>
      </w:tr>
    </w:tbl>
    <w:p w:rsidR="00CC3E75" w:rsidRDefault="00CC3E75" w:rsidP="00CC3E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350"/>
        <w:gridCol w:w="2154"/>
      </w:tblGrid>
      <w:tr w:rsidR="00CC3E75" w:rsidTr="00CC3E75">
        <w:tc>
          <w:tcPr>
            <w:tcW w:w="624" w:type="dxa"/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rPr>
                <w:noProof/>
                <w:position w:val="-10"/>
                <w:lang w:eastAsia="ru-RU"/>
              </w:rPr>
              <w:drawing>
                <wp:inline distT="0" distB="0" distL="0" distR="0" wp14:anchorId="5381682B" wp14:editId="268623CC">
                  <wp:extent cx="198120" cy="259080"/>
                  <wp:effectExtent l="0" t="0" r="0" b="7620"/>
                  <wp:docPr id="226" name="Рисунок 226" descr="base_1_205836_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205836_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проектная документация на проведение работ по сохранению объекта культурного наследия</w:t>
            </w:r>
          </w:p>
        </w:tc>
        <w:tc>
          <w:tcPr>
            <w:tcW w:w="2154" w:type="dxa"/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в 2 экз. на ___ л. электронный носитель ______</w:t>
            </w:r>
          </w:p>
        </w:tc>
      </w:tr>
      <w:tr w:rsidR="00CC3E75" w:rsidTr="00CC3E75">
        <w:tc>
          <w:tcPr>
            <w:tcW w:w="624" w:type="dxa"/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rPr>
                <w:noProof/>
                <w:position w:val="-10"/>
                <w:lang w:eastAsia="ru-RU"/>
              </w:rPr>
              <w:drawing>
                <wp:inline distT="0" distB="0" distL="0" distR="0" wp14:anchorId="03180B5A" wp14:editId="4C781EB0">
                  <wp:extent cx="198120" cy="259080"/>
                  <wp:effectExtent l="0" t="0" r="0" b="7620"/>
                  <wp:docPr id="227" name="Рисунок 227" descr="base_1_205836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205836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положительное заключение государственной историко-культурной экспертизы проектной документации на проведение работ по сохранению объекта культурного наследия</w:t>
            </w:r>
          </w:p>
        </w:tc>
        <w:tc>
          <w:tcPr>
            <w:tcW w:w="2154" w:type="dxa"/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в 2 экз. на ___ л. электронный носитель ______</w:t>
            </w:r>
          </w:p>
        </w:tc>
      </w:tr>
      <w:tr w:rsidR="00CC3E75" w:rsidTr="00CC3E75">
        <w:tc>
          <w:tcPr>
            <w:tcW w:w="624" w:type="dxa"/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rPr>
                <w:noProof/>
                <w:position w:val="-10"/>
                <w:lang w:eastAsia="ru-RU"/>
              </w:rPr>
              <w:drawing>
                <wp:inline distT="0" distB="0" distL="0" distR="0" wp14:anchorId="373E191C" wp14:editId="6456297A">
                  <wp:extent cx="198120" cy="259080"/>
                  <wp:effectExtent l="0" t="0" r="0" b="7620"/>
                  <wp:docPr id="228" name="Рисунок 228" descr="base_1_205836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205836_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0" w:type="dxa"/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>документ, подтверждающий полномочия лица, подписавшего заявление</w:t>
            </w:r>
          </w:p>
        </w:tc>
        <w:tc>
          <w:tcPr>
            <w:tcW w:w="2154" w:type="dxa"/>
            <w:hideMark/>
          </w:tcPr>
          <w:p w:rsidR="00CC3E75" w:rsidRDefault="00CC3E75" w:rsidP="00CC3E75">
            <w:pPr>
              <w:pStyle w:val="ConsPlusNormal"/>
              <w:spacing w:line="256" w:lineRule="auto"/>
              <w:jc w:val="both"/>
            </w:pPr>
            <w:r>
              <w:t xml:space="preserve">в 1 экз.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CC3E75" w:rsidRDefault="00CC3E75" w:rsidP="00CC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_____________                    _____________________________</w:t>
      </w:r>
    </w:p>
    <w:p w:rsidR="00CC3E75" w:rsidRDefault="00CC3E75" w:rsidP="00CC3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(Должность)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</w:rPr>
        <w:t>(Ф.И.О. полностью)</w:t>
      </w:r>
    </w:p>
    <w:p w:rsidR="00CC3E75" w:rsidRDefault="00CC3E75" w:rsidP="00CC3E75">
      <w:pPr>
        <w:pStyle w:val="ConsPlusNormal"/>
        <w:jc w:val="both"/>
      </w:pPr>
    </w:p>
    <w:p w:rsidR="00CC3E75" w:rsidRDefault="00CC3E75" w:rsidP="00CC3E75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</w:rPr>
        <w:t>--------------------------------</w:t>
      </w:r>
    </w:p>
    <w:p w:rsidR="00CC3E75" w:rsidRDefault="00CC3E75" w:rsidP="00CC3E75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bookmarkStart w:id="5" w:name="P1547"/>
      <w:bookmarkEnd w:id="5"/>
    </w:p>
    <w:p w:rsidR="00CC3E75" w:rsidRDefault="00CC3E75" w:rsidP="00CB60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41632" w:rsidRDefault="00141632" w:rsidP="002563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B6094" w:rsidRPr="00977A07" w:rsidRDefault="002563CD" w:rsidP="002563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B6094" w:rsidRPr="00977A07" w:rsidRDefault="00CB6094" w:rsidP="00CB60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A07">
        <w:rPr>
          <w:sz w:val="28"/>
          <w:szCs w:val="28"/>
        </w:rPr>
        <w:t>к административному регламенту</w:t>
      </w:r>
    </w:p>
    <w:p w:rsidR="00CB6094" w:rsidRPr="00977A07" w:rsidRDefault="00CB6094" w:rsidP="00CB60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094" w:rsidRPr="00977A07" w:rsidRDefault="00CB6094" w:rsidP="00CB60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094" w:rsidRPr="00977A07" w:rsidRDefault="00CB6094" w:rsidP="00CB60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7A07">
        <w:rPr>
          <w:bCs/>
          <w:sz w:val="28"/>
          <w:szCs w:val="28"/>
        </w:rPr>
        <w:t>Блок-схема</w:t>
      </w:r>
    </w:p>
    <w:p w:rsidR="00CB6094" w:rsidRPr="00B97158" w:rsidRDefault="00CB6094" w:rsidP="00CB60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97158">
        <w:rPr>
          <w:bCs/>
          <w:sz w:val="28"/>
          <w:szCs w:val="28"/>
        </w:rPr>
        <w:t>предоставления муниципальной услуги</w:t>
      </w:r>
    </w:p>
    <w:p w:rsidR="00CB6094" w:rsidRPr="00B97158" w:rsidRDefault="00CB6094" w:rsidP="00CB609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97158"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>согласованию</w:t>
      </w:r>
      <w:r w:rsidRPr="00B97158">
        <w:rPr>
          <w:sz w:val="28"/>
          <w:szCs w:val="28"/>
        </w:rPr>
        <w:t xml:space="preserve"> проектной документации на проведение</w:t>
      </w:r>
    </w:p>
    <w:p w:rsidR="00CB6094" w:rsidRPr="00B97158" w:rsidRDefault="00CB6094" w:rsidP="00CB609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97158">
        <w:rPr>
          <w:sz w:val="28"/>
          <w:szCs w:val="28"/>
        </w:rPr>
        <w:t xml:space="preserve">работ по сохранению объектов </w:t>
      </w:r>
      <w:proofErr w:type="gramStart"/>
      <w:r w:rsidRPr="00B97158">
        <w:rPr>
          <w:sz w:val="28"/>
          <w:szCs w:val="28"/>
        </w:rPr>
        <w:t>культурного</w:t>
      </w:r>
      <w:proofErr w:type="gramEnd"/>
    </w:p>
    <w:p w:rsidR="00CB6094" w:rsidRDefault="00CB6094" w:rsidP="00CB609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97158">
        <w:rPr>
          <w:sz w:val="28"/>
          <w:szCs w:val="28"/>
        </w:rPr>
        <w:t>наследия местного (муниципального) значения</w:t>
      </w:r>
      <w:r>
        <w:rPr>
          <w:sz w:val="28"/>
          <w:szCs w:val="28"/>
        </w:rPr>
        <w:t xml:space="preserve">, </w:t>
      </w:r>
      <w:proofErr w:type="gramStart"/>
      <w:r w:rsidRPr="00624E72">
        <w:rPr>
          <w:sz w:val="28"/>
          <w:szCs w:val="28"/>
        </w:rPr>
        <w:t>расположенных</w:t>
      </w:r>
      <w:proofErr w:type="gramEnd"/>
    </w:p>
    <w:p w:rsidR="00CB6094" w:rsidRDefault="00CB6094" w:rsidP="00CB6094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24E72">
        <w:rPr>
          <w:sz w:val="28"/>
          <w:szCs w:val="28"/>
        </w:rPr>
        <w:t>на территории Ханты-Мансийского района</w:t>
      </w:r>
    </w:p>
    <w:p w:rsidR="00CB6094" w:rsidRPr="00B97158" w:rsidRDefault="00CB6094" w:rsidP="00CB6094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FF0000"/>
          <w:sz w:val="28"/>
          <w:szCs w:val="28"/>
        </w:rPr>
      </w:pPr>
    </w:p>
    <w:p w:rsidR="00CB6094" w:rsidRDefault="00CB6094" w:rsidP="00CB60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094" w:rsidRPr="00865D30" w:rsidRDefault="00CB6094" w:rsidP="00CB6094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91C4C4F" wp14:editId="2DA85B3A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5801995" cy="510540"/>
                <wp:effectExtent l="0" t="0" r="27305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99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75" w:rsidRDefault="00CC3E75" w:rsidP="00CB60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5D30">
                              <w:rPr>
                                <w:sz w:val="28"/>
                                <w:szCs w:val="28"/>
                              </w:rPr>
                              <w:t xml:space="preserve">Прием и регистрация заявления </w:t>
                            </w:r>
                          </w:p>
                          <w:p w:rsidR="00CC3E75" w:rsidRPr="00865D30" w:rsidRDefault="00CC3E75" w:rsidP="00CB60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5D30">
                              <w:rPr>
                                <w:sz w:val="28"/>
                                <w:szCs w:val="28"/>
                              </w:rPr>
                              <w:t xml:space="preserve">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.15pt;margin-top:.5pt;width:456.85pt;height:40.2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">
                <v:textbox>
                  <w:txbxContent>
                    <w:p w:rsidR="00CC3E75" w:rsidRDefault="00CC3E75" w:rsidP="00CB60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5D30">
                        <w:rPr>
                          <w:sz w:val="28"/>
                          <w:szCs w:val="28"/>
                        </w:rPr>
                        <w:t xml:space="preserve">Прием и регистрация заявления </w:t>
                      </w:r>
                    </w:p>
                    <w:p w:rsidR="00CC3E75" w:rsidRPr="00865D30" w:rsidRDefault="00CC3E75" w:rsidP="00CB60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5D30">
                        <w:rPr>
                          <w:sz w:val="28"/>
                          <w:szCs w:val="28"/>
                        </w:rPr>
                        <w:t xml:space="preserve">о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CB6094" w:rsidRDefault="00CB6094" w:rsidP="00CB6094">
      <w:pPr>
        <w:tabs>
          <w:tab w:val="left" w:pos="4009"/>
          <w:tab w:val="left" w:pos="5850"/>
        </w:tabs>
        <w:rPr>
          <w:sz w:val="28"/>
          <w:szCs w:val="28"/>
        </w:rPr>
      </w:pPr>
    </w:p>
    <w:p w:rsidR="00CB6094" w:rsidRPr="00865D30" w:rsidRDefault="00CB6094" w:rsidP="00CB6094">
      <w:pPr>
        <w:tabs>
          <w:tab w:val="left" w:pos="4009"/>
          <w:tab w:val="left" w:pos="585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20704" behindDoc="1" locked="0" layoutInCell="1" allowOverlap="1" wp14:anchorId="2EC08275" wp14:editId="2A5999CC">
                <wp:simplePos x="0" y="0"/>
                <wp:positionH relativeFrom="column">
                  <wp:posOffset>2733040</wp:posOffset>
                </wp:positionH>
                <wp:positionV relativeFrom="paragraph">
                  <wp:posOffset>204470</wp:posOffset>
                </wp:positionV>
                <wp:extent cx="198120" cy="5080"/>
                <wp:effectExtent l="39370" t="0" r="69850" b="50800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8120" cy="50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215.2pt;margin-top:16.1pt;width:15.6pt;height:.4pt;rotation:90;flip:x;z-index:-251595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">
                <v:stroke endarrow="block"/>
              </v:shape>
            </w:pict>
          </mc:Fallback>
        </mc:AlternateContent>
      </w:r>
      <w:r w:rsidRPr="00865D30">
        <w:rPr>
          <w:sz w:val="28"/>
          <w:szCs w:val="28"/>
        </w:rPr>
        <w:tab/>
      </w:r>
    </w:p>
    <w:p w:rsidR="00CB6094" w:rsidRPr="00865D30" w:rsidRDefault="00CB6094" w:rsidP="00CB6094">
      <w:pPr>
        <w:rPr>
          <w:sz w:val="28"/>
          <w:szCs w:val="28"/>
        </w:rPr>
      </w:pPr>
      <w:r w:rsidRPr="00865D30">
        <w:rPr>
          <w:rFonts w:eastAsia="Calibri"/>
          <w:sz w:val="28"/>
          <w:szCs w:val="28"/>
        </w:rPr>
        <w:tab/>
      </w:r>
      <w:r w:rsidRPr="00865D30">
        <w:rPr>
          <w:rFonts w:eastAsia="Calibri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A6DF20A" wp14:editId="76EB35AF">
                <wp:simplePos x="0" y="0"/>
                <wp:positionH relativeFrom="column">
                  <wp:posOffset>5715</wp:posOffset>
                </wp:positionH>
                <wp:positionV relativeFrom="paragraph">
                  <wp:posOffset>90805</wp:posOffset>
                </wp:positionV>
                <wp:extent cx="5796280" cy="445770"/>
                <wp:effectExtent l="0" t="0" r="1397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75" w:rsidRPr="00865D30" w:rsidRDefault="00CC3E75" w:rsidP="00CB60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5D30">
                              <w:rPr>
                                <w:sz w:val="28"/>
                                <w:szCs w:val="28"/>
                              </w:rPr>
                              <w:t xml:space="preserve">Рассмотрение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margin-left:.45pt;margin-top:7.15pt;width:456.4pt;height:35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">
                <v:textbox>
                  <w:txbxContent>
                    <w:p w:rsidR="00CC3E75" w:rsidRPr="00865D30" w:rsidRDefault="00CC3E75" w:rsidP="00CB60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5D30">
                        <w:rPr>
                          <w:sz w:val="28"/>
                          <w:szCs w:val="28"/>
                        </w:rPr>
                        <w:t xml:space="preserve">Рассмотрение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CB6094" w:rsidRPr="00865D30" w:rsidRDefault="00CB6094" w:rsidP="00CB6094">
      <w:pPr>
        <w:jc w:val="both"/>
        <w:rPr>
          <w:sz w:val="28"/>
          <w:szCs w:val="28"/>
        </w:rPr>
      </w:pPr>
    </w:p>
    <w:p w:rsidR="00CB6094" w:rsidRPr="00865D30" w:rsidRDefault="00CB6094" w:rsidP="00CB6094">
      <w:pPr>
        <w:jc w:val="both"/>
        <w:rPr>
          <w:sz w:val="28"/>
          <w:szCs w:val="28"/>
        </w:rPr>
      </w:pPr>
    </w:p>
    <w:p w:rsidR="00CB6094" w:rsidRPr="00865D30" w:rsidRDefault="00CB6094" w:rsidP="00CB6094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877626D" wp14:editId="5707BFFF">
                <wp:simplePos x="0" y="0"/>
                <wp:positionH relativeFrom="column">
                  <wp:posOffset>3033395</wp:posOffset>
                </wp:positionH>
                <wp:positionV relativeFrom="paragraph">
                  <wp:posOffset>127635</wp:posOffset>
                </wp:positionV>
                <wp:extent cx="2771775" cy="789940"/>
                <wp:effectExtent l="0" t="0" r="2857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75" w:rsidRPr="00865D30" w:rsidRDefault="00CC3E75" w:rsidP="00CB60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5D30">
                              <w:rPr>
                                <w:sz w:val="28"/>
                                <w:szCs w:val="28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left:0;text-align:left;margin-left:238.85pt;margin-top:10.05pt;width:218.25pt;height:62.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">
                <v:textbox>
                  <w:txbxContent>
                    <w:p w:rsidR="00CC3E75" w:rsidRPr="00865D30" w:rsidRDefault="00CC3E75" w:rsidP="00CB60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5D30">
                        <w:rPr>
                          <w:sz w:val="28"/>
                          <w:szCs w:val="28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F5D6FA7" wp14:editId="1E914797">
                <wp:simplePos x="0" y="0"/>
                <wp:positionH relativeFrom="column">
                  <wp:posOffset>5715</wp:posOffset>
                </wp:positionH>
                <wp:positionV relativeFrom="paragraph">
                  <wp:posOffset>127635</wp:posOffset>
                </wp:positionV>
                <wp:extent cx="2885440" cy="789940"/>
                <wp:effectExtent l="0" t="0" r="1016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75" w:rsidRPr="00865D30" w:rsidRDefault="00CC3E75" w:rsidP="00CB60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5D30">
                              <w:rPr>
                                <w:sz w:val="28"/>
                                <w:szCs w:val="28"/>
                              </w:rPr>
                              <w:t>Отсутствуют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.45pt;margin-top:10.05pt;width:227.2pt;height:62.2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">
                <v:textbox>
                  <w:txbxContent>
                    <w:p w:rsidR="00CC3E75" w:rsidRPr="00865D30" w:rsidRDefault="00CC3E75" w:rsidP="00CB60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5D30">
                        <w:rPr>
                          <w:sz w:val="28"/>
                          <w:szCs w:val="28"/>
                        </w:rPr>
                        <w:t>Отсутствуют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12512" behindDoc="1" locked="0" layoutInCell="1" allowOverlap="1" wp14:anchorId="4674313D" wp14:editId="7291D2A4">
                <wp:simplePos x="0" y="0"/>
                <wp:positionH relativeFrom="column">
                  <wp:posOffset>4323080</wp:posOffset>
                </wp:positionH>
                <wp:positionV relativeFrom="paragraph">
                  <wp:posOffset>14605</wp:posOffset>
                </wp:positionV>
                <wp:extent cx="198120" cy="5080"/>
                <wp:effectExtent l="39370" t="0" r="69850" b="50800"/>
                <wp:wrapNone/>
                <wp:docPr id="15" name="Соединительная линия уступом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8120" cy="50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5" o:spid="_x0000_s1026" type="#_x0000_t34" style="position:absolute;margin-left:340.4pt;margin-top:1.15pt;width:15.6pt;height:.4pt;rotation:90;flip:x;z-index:-251603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14560" behindDoc="1" locked="0" layoutInCell="1" allowOverlap="1" wp14:anchorId="5F4AC37B" wp14:editId="523A20B8">
                <wp:simplePos x="0" y="0"/>
                <wp:positionH relativeFrom="column">
                  <wp:posOffset>1417319</wp:posOffset>
                </wp:positionH>
                <wp:positionV relativeFrom="paragraph">
                  <wp:posOffset>25400</wp:posOffset>
                </wp:positionV>
                <wp:extent cx="202565" cy="0"/>
                <wp:effectExtent l="44133" t="0" r="89217" b="70168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11.6pt;margin-top:2pt;width:15.95pt;height:0;rotation:90;z-index:-2516019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CB6094" w:rsidRPr="00865D30" w:rsidRDefault="00CB6094" w:rsidP="00CB6094">
      <w:pPr>
        <w:jc w:val="both"/>
        <w:rPr>
          <w:sz w:val="28"/>
          <w:szCs w:val="28"/>
        </w:rPr>
      </w:pPr>
    </w:p>
    <w:p w:rsidR="00CB6094" w:rsidRPr="00865D30" w:rsidRDefault="00CB6094" w:rsidP="00CB6094">
      <w:pPr>
        <w:jc w:val="both"/>
        <w:rPr>
          <w:sz w:val="28"/>
          <w:szCs w:val="28"/>
        </w:rPr>
      </w:pPr>
    </w:p>
    <w:p w:rsidR="00CB6094" w:rsidRDefault="00CB6094" w:rsidP="00CB6094">
      <w:pPr>
        <w:jc w:val="both"/>
        <w:rPr>
          <w:sz w:val="28"/>
          <w:szCs w:val="28"/>
        </w:rPr>
      </w:pPr>
    </w:p>
    <w:p w:rsidR="00CB6094" w:rsidRDefault="00CB6094" w:rsidP="00CB6094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15584" behindDoc="1" locked="0" layoutInCell="1" allowOverlap="1" wp14:anchorId="1B062749" wp14:editId="561DD956">
                <wp:simplePos x="0" y="0"/>
                <wp:positionH relativeFrom="column">
                  <wp:posOffset>4352924</wp:posOffset>
                </wp:positionH>
                <wp:positionV relativeFrom="paragraph">
                  <wp:posOffset>197485</wp:posOffset>
                </wp:positionV>
                <wp:extent cx="202565" cy="0"/>
                <wp:effectExtent l="44133" t="0" r="89217" b="70168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2.75pt;margin-top:15.55pt;width:15.95pt;height:0;rotation:90;z-index:-2516008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GUaQIAAIUEAAAOAAAAZHJzL2Uyb0RvYy54bWysVEtu2zAQ3RfoHQjuHUmu7Dh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13536" behindDoc="1" locked="0" layoutInCell="1" allowOverlap="1" wp14:anchorId="52278C76" wp14:editId="52446B00">
                <wp:simplePos x="0" y="0"/>
                <wp:positionH relativeFrom="column">
                  <wp:posOffset>1408429</wp:posOffset>
                </wp:positionH>
                <wp:positionV relativeFrom="paragraph">
                  <wp:posOffset>199390</wp:posOffset>
                </wp:positionV>
                <wp:extent cx="198755" cy="0"/>
                <wp:effectExtent l="42228" t="0" r="91122" b="53023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10.9pt;margin-top:15.7pt;width:15.65pt;height:0;rotation:90;z-index:-2516029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CB6094" w:rsidRPr="00865D30" w:rsidRDefault="00CB6094" w:rsidP="00CB6094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5C9BA90" wp14:editId="4706FECD">
                <wp:simplePos x="0" y="0"/>
                <wp:positionH relativeFrom="column">
                  <wp:posOffset>3033395</wp:posOffset>
                </wp:positionH>
                <wp:positionV relativeFrom="paragraph">
                  <wp:posOffset>93980</wp:posOffset>
                </wp:positionV>
                <wp:extent cx="2774315" cy="749300"/>
                <wp:effectExtent l="0" t="0" r="2603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75" w:rsidRPr="00865D30" w:rsidRDefault="00CC3E75" w:rsidP="00CB60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5D30">
                              <w:rPr>
                                <w:sz w:val="28"/>
                                <w:szCs w:val="28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left:0;text-align:left;margin-left:238.85pt;margin-top:7.4pt;width:218.45pt;height:5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">
                <v:textbox>
                  <w:txbxContent>
                    <w:p w:rsidR="00CC3E75" w:rsidRPr="00865D30" w:rsidRDefault="00CC3E75" w:rsidP="00CB60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5D30">
                        <w:rPr>
                          <w:sz w:val="28"/>
                          <w:szCs w:val="28"/>
                        </w:rPr>
                        <w:t>Принятие решения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269EC2A" wp14:editId="64960476">
                <wp:simplePos x="0" y="0"/>
                <wp:positionH relativeFrom="column">
                  <wp:posOffset>5715</wp:posOffset>
                </wp:positionH>
                <wp:positionV relativeFrom="paragraph">
                  <wp:posOffset>93980</wp:posOffset>
                </wp:positionV>
                <wp:extent cx="2885440" cy="739775"/>
                <wp:effectExtent l="0" t="0" r="10160" b="222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75" w:rsidRPr="00865D30" w:rsidRDefault="00CC3E75" w:rsidP="00CB60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5D30">
                              <w:rPr>
                                <w:sz w:val="28"/>
                                <w:szCs w:val="28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9" style="position:absolute;left:0;text-align:left;margin-left:.45pt;margin-top:7.4pt;width:227.2pt;height:58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">
                <v:textbox>
                  <w:txbxContent>
                    <w:p w:rsidR="00CC3E75" w:rsidRPr="00865D30" w:rsidRDefault="00CC3E75" w:rsidP="00CB60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5D30">
                        <w:rPr>
                          <w:sz w:val="28"/>
                          <w:szCs w:val="28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B6094" w:rsidRPr="00865D30" w:rsidRDefault="00CB6094" w:rsidP="00CB6094">
      <w:pPr>
        <w:jc w:val="both"/>
        <w:rPr>
          <w:sz w:val="28"/>
          <w:szCs w:val="28"/>
        </w:rPr>
      </w:pPr>
    </w:p>
    <w:p w:rsidR="00CB6094" w:rsidRPr="00865D30" w:rsidRDefault="00CB6094" w:rsidP="00CB6094">
      <w:pPr>
        <w:jc w:val="both"/>
        <w:rPr>
          <w:sz w:val="28"/>
          <w:szCs w:val="28"/>
        </w:rPr>
      </w:pPr>
    </w:p>
    <w:p w:rsidR="00CB6094" w:rsidRDefault="00CB6094" w:rsidP="00CB6094">
      <w:pPr>
        <w:jc w:val="both"/>
        <w:rPr>
          <w:sz w:val="28"/>
          <w:szCs w:val="28"/>
        </w:rPr>
      </w:pPr>
    </w:p>
    <w:p w:rsidR="00CB6094" w:rsidRPr="00865D30" w:rsidRDefault="00CB6094" w:rsidP="00CB6094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718656" behindDoc="1" locked="0" layoutInCell="1" allowOverlap="1" wp14:anchorId="6A3610C9" wp14:editId="372EDAC4">
                <wp:simplePos x="0" y="0"/>
                <wp:positionH relativeFrom="column">
                  <wp:posOffset>4361179</wp:posOffset>
                </wp:positionH>
                <wp:positionV relativeFrom="paragraph">
                  <wp:posOffset>127000</wp:posOffset>
                </wp:positionV>
                <wp:extent cx="202565" cy="0"/>
                <wp:effectExtent l="44133" t="0" r="89217" b="70168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43.4pt;margin-top:10pt;width:15.95pt;height:0;rotation:90;z-index:-2515978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719680" behindDoc="1" locked="0" layoutInCell="1" allowOverlap="1" wp14:anchorId="1B8B72B0" wp14:editId="4FBB897A">
                <wp:simplePos x="0" y="0"/>
                <wp:positionH relativeFrom="column">
                  <wp:posOffset>1409064</wp:posOffset>
                </wp:positionH>
                <wp:positionV relativeFrom="paragraph">
                  <wp:posOffset>117475</wp:posOffset>
                </wp:positionV>
                <wp:extent cx="202565" cy="0"/>
                <wp:effectExtent l="44133" t="0" r="89217" b="70168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10.95pt;margin-top:9.25pt;width:15.95pt;height:0;rotation:90;z-index:-251596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CB6094" w:rsidRPr="00865D30" w:rsidRDefault="00CB6094" w:rsidP="00CB6094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895E85B" wp14:editId="59FFDF7F">
                <wp:simplePos x="0" y="0"/>
                <wp:positionH relativeFrom="column">
                  <wp:posOffset>1905</wp:posOffset>
                </wp:positionH>
                <wp:positionV relativeFrom="paragraph">
                  <wp:posOffset>19685</wp:posOffset>
                </wp:positionV>
                <wp:extent cx="5801995" cy="619760"/>
                <wp:effectExtent l="0" t="0" r="27305" b="279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9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75" w:rsidRPr="00865D30" w:rsidRDefault="00CC3E75" w:rsidP="00CB60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7A07">
                              <w:rPr>
                                <w:sz w:val="28"/>
                                <w:szCs w:val="28"/>
                              </w:rPr>
                              <w:t>Выданный или направленный заявителю документ, являющийся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5D30">
                              <w:rPr>
                                <w:sz w:val="28"/>
                                <w:szCs w:val="28"/>
                              </w:rPr>
                              <w:t>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0" style="position:absolute;left:0;text-align:left;margin-left:.15pt;margin-top:1.55pt;width:456.85pt;height:48.8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xaVAIAAGQEAAAOAAAAZHJzL2Uyb0RvYy54bWysVM2O0zAQviPxDpbvNE1pu2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">
                <v:textbox>
                  <w:txbxContent>
                    <w:p w:rsidR="00CC3E75" w:rsidRPr="00865D30" w:rsidRDefault="00CC3E75" w:rsidP="00CB60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7A07">
                        <w:rPr>
                          <w:sz w:val="28"/>
                          <w:szCs w:val="28"/>
                        </w:rPr>
                        <w:t>Выданный или направленный заявителю документ, являющийся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65D30">
                        <w:rPr>
                          <w:sz w:val="28"/>
                          <w:szCs w:val="28"/>
                        </w:rPr>
                        <w:t>результатом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82DEF51" wp14:editId="2542CAA6">
                <wp:simplePos x="0" y="0"/>
                <wp:positionH relativeFrom="column">
                  <wp:posOffset>991870</wp:posOffset>
                </wp:positionH>
                <wp:positionV relativeFrom="paragraph">
                  <wp:posOffset>6436995</wp:posOffset>
                </wp:positionV>
                <wp:extent cx="5801995" cy="619760"/>
                <wp:effectExtent l="0" t="0" r="27305" b="2794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9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E75" w:rsidRPr="00865D30" w:rsidRDefault="00CC3E75" w:rsidP="00CB60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7A07">
                              <w:rPr>
                                <w:sz w:val="28"/>
                                <w:szCs w:val="28"/>
                              </w:rPr>
                              <w:t>Выданный или направленный заявителю документ, являющийся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5D30">
                              <w:rPr>
                                <w:sz w:val="28"/>
                                <w:szCs w:val="28"/>
                              </w:rPr>
                              <w:t>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1" style="position:absolute;left:0;text-align:left;margin-left:78.1pt;margin-top:506.85pt;width:456.85pt;height:48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o3VAIAAGQ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">
                <v:textbox>
                  <w:txbxContent>
                    <w:p w:rsidR="00CC3E75" w:rsidRPr="00865D30" w:rsidRDefault="00CC3E75" w:rsidP="00CB60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7A07">
                        <w:rPr>
                          <w:sz w:val="28"/>
                          <w:szCs w:val="28"/>
                        </w:rPr>
                        <w:t>Выданный или направленный заявителю документ, являющийся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65D30">
                        <w:rPr>
                          <w:sz w:val="28"/>
                          <w:szCs w:val="28"/>
                        </w:rPr>
                        <w:t>результатом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Pr="00977A07" w:rsidRDefault="00CB6094" w:rsidP="00CB60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B6094" w:rsidRPr="00977A07" w:rsidRDefault="00CB6094" w:rsidP="00CB60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7A07">
        <w:rPr>
          <w:sz w:val="28"/>
          <w:szCs w:val="28"/>
        </w:rPr>
        <w:t>к административному регламенту</w:t>
      </w:r>
    </w:p>
    <w:p w:rsidR="00CB6094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CB6094" w:rsidRPr="00B97158" w:rsidRDefault="00CB6094" w:rsidP="00CB6094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  <w:r w:rsidRPr="00B97158">
        <w:rPr>
          <w:rFonts w:eastAsia="Calibri"/>
          <w:sz w:val="26"/>
          <w:szCs w:val="26"/>
        </w:rPr>
        <w:t>СОГЛАСОВАНИЕ</w:t>
      </w:r>
      <w:r w:rsidRPr="00B97158">
        <w:rPr>
          <w:rFonts w:eastAsia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0E0D6D66" wp14:editId="342A9947">
                <wp:extent cx="106680" cy="220980"/>
                <wp:effectExtent l="0" t="0" r="0" b="0"/>
                <wp:docPr id="25" name="Прямоугольник 25" descr="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с изменениями на 24 июня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с изменениями на 24 июня 2016 года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" filled="f" stroked="f">
                <o:lock v:ext="edit" aspectratio="t"/>
                <w10:anchorlock/>
              </v:rect>
            </w:pict>
          </mc:Fallback>
        </mc:AlternateContent>
      </w:r>
      <w:r w:rsidRPr="00B97158">
        <w:rPr>
          <w:rFonts w:eastAsia="Calibri"/>
          <w:sz w:val="26"/>
          <w:szCs w:val="26"/>
        </w:rPr>
        <w:br/>
        <w:t>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</w:p>
    <w:p w:rsidR="00CB6094" w:rsidRDefault="00CB6094" w:rsidP="00CB6094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  <w:r w:rsidRPr="00B97158">
        <w:rPr>
          <w:color w:val="2D2D2D"/>
          <w:spacing w:val="2"/>
          <w:sz w:val="21"/>
          <w:szCs w:val="21"/>
        </w:rPr>
        <w:t>_______________</w:t>
      </w:r>
      <w:r w:rsidRPr="00B97158">
        <w:rPr>
          <w:color w:val="2D2D2D"/>
          <w:spacing w:val="2"/>
          <w:sz w:val="21"/>
          <w:szCs w:val="21"/>
        </w:rPr>
        <w:br/>
      </w:r>
      <w:r w:rsidRPr="00B97158">
        <w:rPr>
          <w:rFonts w:eastAsia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61470D9C" wp14:editId="7DE20B2F">
                <wp:extent cx="106680" cy="220980"/>
                <wp:effectExtent l="0" t="0" r="0" b="0"/>
                <wp:docPr id="26" name="Прямоугольник 26" descr="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с изменениями на 24 июня 2016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с изменениями на 24 июня 2016 года)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" filled="f" stroked="f">
                <o:lock v:ext="edit" aspectratio="t"/>
                <w10:anchorlock/>
              </v:rect>
            </w:pict>
          </mc:Fallback>
        </mc:AlternateContent>
      </w:r>
      <w:r w:rsidRPr="00B97158">
        <w:rPr>
          <w:color w:val="2D2D2D"/>
          <w:spacing w:val="2"/>
          <w:sz w:val="21"/>
          <w:szCs w:val="21"/>
        </w:rPr>
        <w:t> </w:t>
      </w:r>
      <w:proofErr w:type="gramStart"/>
      <w:r w:rsidRPr="00B97158">
        <w:rPr>
          <w:color w:val="2D2D2D"/>
          <w:spacing w:val="2"/>
          <w:sz w:val="21"/>
          <w:szCs w:val="21"/>
        </w:rPr>
        <w:t>Оформляется на официальном бланке Органа охраны и подписывается</w:t>
      </w:r>
      <w:proofErr w:type="gramEnd"/>
      <w:r w:rsidRPr="00B97158">
        <w:rPr>
          <w:color w:val="2D2D2D"/>
          <w:spacing w:val="2"/>
          <w:sz w:val="21"/>
          <w:szCs w:val="21"/>
        </w:rPr>
        <w:t xml:space="preserve"> уполномоченным должностным лицом.</w:t>
      </w:r>
    </w:p>
    <w:p w:rsidR="00CB6094" w:rsidRPr="00B97158" w:rsidRDefault="00CB6094" w:rsidP="00CB6094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74"/>
        <w:gridCol w:w="1891"/>
        <w:gridCol w:w="713"/>
        <w:gridCol w:w="163"/>
        <w:gridCol w:w="2704"/>
        <w:gridCol w:w="370"/>
      </w:tblGrid>
      <w:tr w:rsidR="00CB6094" w:rsidRPr="00B97158" w:rsidTr="00CB6094">
        <w:tc>
          <w:tcPr>
            <w:tcW w:w="351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B97158">
              <w:rPr>
                <w:color w:val="2D2D2D"/>
                <w:sz w:val="21"/>
                <w:szCs w:val="21"/>
              </w:rPr>
              <w:t>Проектной документации</w:t>
            </w:r>
          </w:p>
        </w:tc>
        <w:tc>
          <w:tcPr>
            <w:tcW w:w="584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89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B97158">
              <w:rPr>
                <w:color w:val="2D2D2D"/>
                <w:sz w:val="21"/>
                <w:szCs w:val="21"/>
              </w:rPr>
              <w:t>,</w:t>
            </w:r>
          </w:p>
        </w:tc>
      </w:tr>
      <w:tr w:rsidR="00CB6094" w:rsidRPr="00B97158" w:rsidTr="00CB6094">
        <w:tc>
          <w:tcPr>
            <w:tcW w:w="898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Default="00CB6094" w:rsidP="00CB6094">
            <w:pPr>
              <w:jc w:val="center"/>
              <w:textAlignment w:val="baseline"/>
              <w:rPr>
                <w:i/>
                <w:iCs/>
                <w:color w:val="2D2D2D"/>
                <w:sz w:val="21"/>
                <w:szCs w:val="21"/>
              </w:rPr>
            </w:pPr>
            <w:r w:rsidRPr="00B97158">
              <w:rPr>
                <w:i/>
                <w:iCs/>
                <w:color w:val="2D2D2D"/>
                <w:sz w:val="21"/>
                <w:szCs w:val="21"/>
              </w:rPr>
              <w:t xml:space="preserve">(наименование представленной на согласование проектной </w:t>
            </w:r>
            <w:proofErr w:type="gramStart"/>
            <w:r w:rsidRPr="00B97158">
              <w:rPr>
                <w:i/>
                <w:iCs/>
                <w:color w:val="2D2D2D"/>
                <w:sz w:val="21"/>
                <w:szCs w:val="21"/>
              </w:rPr>
              <w:t>документации</w:t>
            </w:r>
            <w:proofErr w:type="gramEnd"/>
            <w:r w:rsidRPr="00B97158">
              <w:rPr>
                <w:i/>
                <w:iCs/>
                <w:color w:val="2D2D2D"/>
                <w:sz w:val="21"/>
                <w:szCs w:val="21"/>
              </w:rPr>
              <w:t xml:space="preserve"> на проведение работ </w:t>
            </w:r>
          </w:p>
          <w:p w:rsidR="00CB6094" w:rsidRPr="00B97158" w:rsidRDefault="00CB6094" w:rsidP="00CB6094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7158">
              <w:rPr>
                <w:i/>
                <w:iCs/>
                <w:color w:val="2D2D2D"/>
                <w:sz w:val="21"/>
                <w:szCs w:val="21"/>
              </w:rPr>
              <w:t>по сохранению)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B97158">
              <w:rPr>
                <w:color w:val="2D2D2D"/>
                <w:sz w:val="21"/>
                <w:szCs w:val="21"/>
              </w:rPr>
              <w:t>представленной на согласование в следующем составе:</w:t>
            </w:r>
            <w:proofErr w:type="gramEnd"/>
          </w:p>
        </w:tc>
      </w:tr>
      <w:tr w:rsidR="00CB6094" w:rsidRPr="00B97158" w:rsidTr="00CB6094">
        <w:trPr>
          <w:trHeight w:val="68"/>
        </w:trPr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7158">
              <w:rPr>
                <w:i/>
                <w:iCs/>
                <w:color w:val="2D2D2D"/>
                <w:sz w:val="21"/>
                <w:szCs w:val="21"/>
              </w:rPr>
              <w:t>(указывается состав проектной документации, в котором она согласовывается)</w:t>
            </w:r>
          </w:p>
        </w:tc>
      </w:tr>
      <w:tr w:rsidR="00CB6094" w:rsidRPr="00B97158" w:rsidTr="00CB6094">
        <w:tc>
          <w:tcPr>
            <w:tcW w:w="935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B97158">
              <w:rPr>
                <w:color w:val="2D2D2D"/>
                <w:sz w:val="21"/>
                <w:szCs w:val="21"/>
              </w:rPr>
              <w:t>Наименование, категория историко-культурного значения и адрес места расположения</w:t>
            </w:r>
          </w:p>
        </w:tc>
      </w:tr>
      <w:tr w:rsidR="00CB6094" w:rsidRPr="00B97158" w:rsidTr="00CB6094">
        <w:tc>
          <w:tcPr>
            <w:tcW w:w="351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B97158">
              <w:rPr>
                <w:color w:val="2D2D2D"/>
                <w:sz w:val="21"/>
                <w:szCs w:val="21"/>
              </w:rPr>
              <w:t>объекта культурного наследия:</w:t>
            </w:r>
          </w:p>
        </w:tc>
        <w:tc>
          <w:tcPr>
            <w:tcW w:w="584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54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B97158">
              <w:rPr>
                <w:color w:val="2D2D2D"/>
                <w:sz w:val="21"/>
                <w:szCs w:val="21"/>
              </w:rPr>
              <w:t>Заказчик разработки проектной документации:</w:t>
            </w:r>
          </w:p>
        </w:tc>
        <w:tc>
          <w:tcPr>
            <w:tcW w:w="39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B97158">
              <w:rPr>
                <w:i/>
                <w:iCs/>
                <w:color w:val="2D2D2D"/>
                <w:sz w:val="21"/>
                <w:szCs w:val="21"/>
              </w:rPr>
              <w:t>(указывается организационно-правовая форма, наименование, место нахождения - для юридического лица, фамилия, имя, отчество (последнее - при наличии), сведения о месте жительства заявителя - для физического лица)</w:t>
            </w:r>
            <w:proofErr w:type="gramEnd"/>
          </w:p>
        </w:tc>
      </w:tr>
      <w:tr w:rsidR="00CB6094" w:rsidRPr="00B97158" w:rsidTr="00CB6094">
        <w:tc>
          <w:tcPr>
            <w:tcW w:w="935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33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B97158">
              <w:rPr>
                <w:color w:val="2D2D2D"/>
                <w:sz w:val="21"/>
                <w:szCs w:val="21"/>
              </w:rPr>
              <w:t>Проектная организация</w:t>
            </w:r>
          </w:p>
        </w:tc>
        <w:tc>
          <w:tcPr>
            <w:tcW w:w="601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7158">
              <w:rPr>
                <w:i/>
                <w:iCs/>
                <w:color w:val="2D2D2D"/>
                <w:sz w:val="21"/>
                <w:szCs w:val="21"/>
              </w:rPr>
              <w:t>(указывается организационно-правовая форма, наименование, место нахождения, реквизиты лицензии на проведение работ по сохранению объекта культурного наследия, должность, Ф.И.О. научного руководителя и автора проекта)</w:t>
            </w:r>
          </w:p>
        </w:tc>
      </w:tr>
      <w:tr w:rsidR="00CB6094" w:rsidRPr="00B97158" w:rsidTr="00CB6094">
        <w:tc>
          <w:tcPr>
            <w:tcW w:w="935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611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B97158">
              <w:rPr>
                <w:color w:val="2D2D2D"/>
                <w:sz w:val="21"/>
                <w:szCs w:val="21"/>
              </w:rPr>
              <w:t>Проектная документация разработана на основании: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7158">
              <w:rPr>
                <w:i/>
                <w:iCs/>
                <w:color w:val="2D2D2D"/>
                <w:sz w:val="21"/>
                <w:szCs w:val="21"/>
              </w:rPr>
              <w:t>(указываются основания для разработки проектной документации)</w:t>
            </w:r>
          </w:p>
        </w:tc>
      </w:tr>
      <w:tr w:rsidR="00CB6094" w:rsidRPr="00B97158" w:rsidTr="00CB6094">
        <w:tc>
          <w:tcPr>
            <w:tcW w:w="935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611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B97158">
              <w:rPr>
                <w:color w:val="2D2D2D"/>
                <w:sz w:val="21"/>
                <w:szCs w:val="21"/>
              </w:rPr>
              <w:t>Основания для согласования проектной документации: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9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7158">
              <w:rPr>
                <w:i/>
                <w:iCs/>
                <w:color w:val="2D2D2D"/>
                <w:sz w:val="21"/>
                <w:szCs w:val="21"/>
              </w:rPr>
              <w:t xml:space="preserve">(с указанием решения о согласии с выводами заключения экспертизы и согласовании проектной </w:t>
            </w:r>
            <w:r w:rsidRPr="00B97158">
              <w:rPr>
                <w:i/>
                <w:iCs/>
                <w:sz w:val="21"/>
                <w:szCs w:val="21"/>
              </w:rPr>
              <w:t>документации с оценкой на предмет соответствия требованиям </w:t>
            </w:r>
            <w:hyperlink r:id="rId46" w:history="1">
              <w:r w:rsidRPr="00B97158">
                <w:rPr>
                  <w:rStyle w:val="a5"/>
                  <w:color w:val="auto"/>
                  <w:sz w:val="21"/>
                  <w:szCs w:val="21"/>
                </w:rPr>
                <w:t>Федерального закона от 25.06.2002 N 73-ФЗ "Об объектах культурного наследия (памятниках истории и культуры) народов Российской Федерации"</w:t>
              </w:r>
            </w:hyperlink>
            <w:r w:rsidRPr="00B97158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CB6094" w:rsidRPr="00B97158" w:rsidTr="00CB6094">
        <w:tc>
          <w:tcPr>
            <w:tcW w:w="935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33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4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rPr>
                <w:sz w:val="22"/>
                <w:szCs w:val="22"/>
                <w:lang w:eastAsia="en-US"/>
              </w:rPr>
            </w:pPr>
          </w:p>
        </w:tc>
      </w:tr>
      <w:tr w:rsidR="00CB6094" w:rsidRPr="00B97158" w:rsidTr="00CB6094">
        <w:tc>
          <w:tcPr>
            <w:tcW w:w="33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7158">
              <w:rPr>
                <w:color w:val="2D2D2D"/>
                <w:sz w:val="21"/>
                <w:szCs w:val="21"/>
              </w:rPr>
              <w:t>должность</w:t>
            </w:r>
          </w:p>
        </w:tc>
        <w:tc>
          <w:tcPr>
            <w:tcW w:w="294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7158">
              <w:rPr>
                <w:color w:val="2D2D2D"/>
                <w:sz w:val="21"/>
                <w:szCs w:val="21"/>
              </w:rPr>
              <w:t>подпись</w:t>
            </w:r>
          </w:p>
        </w:tc>
        <w:tc>
          <w:tcPr>
            <w:tcW w:w="30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094" w:rsidRPr="00B97158" w:rsidRDefault="00CB6094" w:rsidP="00CB6094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B97158">
              <w:rPr>
                <w:color w:val="2D2D2D"/>
                <w:sz w:val="21"/>
                <w:szCs w:val="21"/>
              </w:rPr>
              <w:t>расшифровка подписи</w:t>
            </w:r>
          </w:p>
        </w:tc>
      </w:tr>
    </w:tbl>
    <w:p w:rsidR="00CB6094" w:rsidRPr="00B97158" w:rsidRDefault="00CB6094" w:rsidP="00CB609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274B78" w:rsidRDefault="00274B78" w:rsidP="00282A56">
      <w:pPr>
        <w:ind w:right="-950"/>
        <w:rPr>
          <w:color w:val="000000"/>
          <w:sz w:val="24"/>
          <w:szCs w:val="24"/>
        </w:rPr>
      </w:pPr>
    </w:p>
    <w:sectPr w:rsidR="00274B78" w:rsidSect="00DB76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75" w:rsidRDefault="00CC3E75">
      <w:r>
        <w:separator/>
      </w:r>
    </w:p>
  </w:endnote>
  <w:endnote w:type="continuationSeparator" w:id="0">
    <w:p w:rsidR="00CC3E75" w:rsidRDefault="00CC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75" w:rsidRDefault="00CC3E75">
      <w:r>
        <w:separator/>
      </w:r>
    </w:p>
  </w:footnote>
  <w:footnote w:type="continuationSeparator" w:id="0">
    <w:p w:rsidR="00CC3E75" w:rsidRDefault="00CC3E75">
      <w:r>
        <w:continuationSeparator/>
      </w:r>
    </w:p>
  </w:footnote>
  <w:footnote w:id="1">
    <w:p w:rsidR="00CC3E75" w:rsidRDefault="00CC3E75" w:rsidP="00BF6D6E">
      <w:pPr>
        <w:pStyle w:val="ae"/>
      </w:pPr>
      <w:r>
        <w:rPr>
          <w:rStyle w:val="af0"/>
        </w:rPr>
        <w:t>1</w:t>
      </w:r>
      <w:r>
        <w:t xml:space="preserve"> Для юридического лица </w:t>
      </w:r>
      <w:proofErr w:type="gramStart"/>
      <w:r>
        <w:t>заполняется на бланке организации и подписывается</w:t>
      </w:r>
      <w:proofErr w:type="gramEnd"/>
      <w:r>
        <w:t xml:space="preserve"> руководителем</w:t>
      </w:r>
    </w:p>
  </w:footnote>
  <w:footnote w:id="2">
    <w:p w:rsidR="00CC3E75" w:rsidRDefault="00CC3E75" w:rsidP="00BF6D6E">
      <w:pPr>
        <w:pStyle w:val="ae"/>
      </w:pPr>
      <w:r>
        <w:rPr>
          <w:rStyle w:val="af0"/>
        </w:rPr>
        <w:footnoteRef/>
      </w:r>
      <w:r>
        <w:t xml:space="preserve"> Для физического лица</w:t>
      </w:r>
    </w:p>
  </w:footnote>
  <w:footnote w:id="3">
    <w:p w:rsidR="00CC3E75" w:rsidRDefault="00CC3E75" w:rsidP="00BF6D6E">
      <w:pPr>
        <w:pStyle w:val="ae"/>
      </w:pPr>
      <w:r w:rsidRPr="007A06D9">
        <w:rPr>
          <w:rStyle w:val="af0"/>
        </w:rPr>
        <w:footnoteRef/>
      </w:r>
      <w:r w:rsidRPr="007A06D9">
        <w:t xml:space="preserve"> </w:t>
      </w:r>
      <w:r>
        <w:t>В</w:t>
      </w:r>
      <w:r w:rsidRPr="007A06D9">
        <w:t xml:space="preserve">ключая код </w:t>
      </w:r>
      <w:r>
        <w:t>населенного пункта</w:t>
      </w:r>
    </w:p>
    <w:p w:rsidR="00CC3E75" w:rsidRDefault="00CC3E75" w:rsidP="00BF6D6E">
      <w:pPr>
        <w:pStyle w:val="ae"/>
      </w:pPr>
    </w:p>
  </w:footnote>
  <w:footnote w:id="4">
    <w:p w:rsidR="00CC3E75" w:rsidRPr="00FB0780" w:rsidRDefault="00CC3E75" w:rsidP="00BF6D6E">
      <w:pPr>
        <w:ind w:left="142" w:hanging="142"/>
      </w:pPr>
      <w:r w:rsidRPr="00FB0780">
        <w:rPr>
          <w:rStyle w:val="af0"/>
        </w:rPr>
        <w:footnoteRef/>
      </w:r>
      <w:r>
        <w:t xml:space="preserve"> </w:t>
      </w:r>
      <w:r w:rsidRPr="00FB0780">
        <w:t>необходимо при себе иметь документ, удостоверяющий личность гражданина, доверенность, оформленную в установленном порядке</w:t>
      </w:r>
      <w:r>
        <w:t>.</w:t>
      </w:r>
    </w:p>
  </w:footnote>
  <w:footnote w:id="5">
    <w:p w:rsidR="00CC3E75" w:rsidRDefault="00CC3E75" w:rsidP="00BF6D6E">
      <w:pPr>
        <w:pStyle w:val="ae"/>
        <w:ind w:left="142" w:hanging="142"/>
      </w:pPr>
      <w:r>
        <w:rPr>
          <w:rStyle w:val="af0"/>
        </w:rPr>
        <w:footnoteRef/>
      </w:r>
      <w:r>
        <w:t xml:space="preserve"> </w:t>
      </w:r>
      <w:r w:rsidRPr="00FB0780">
        <w:t>При наличии печати.</w:t>
      </w:r>
    </w:p>
  </w:footnote>
  <w:footnote w:id="6">
    <w:p w:rsidR="00CC3E75" w:rsidRDefault="00CC3E75" w:rsidP="00BF6D6E">
      <w:pPr>
        <w:pStyle w:val="ae"/>
        <w:ind w:firstLine="567"/>
      </w:pPr>
      <w:r>
        <w:rPr>
          <w:rStyle w:val="af0"/>
        </w:rPr>
        <w:footnoteRef/>
      </w:r>
      <w:r>
        <w:t> </w:t>
      </w:r>
      <w:r>
        <w:rPr>
          <w:spacing w:val="-2"/>
        </w:rPr>
        <w:t xml:space="preserve">Для юридического лица </w:t>
      </w:r>
      <w:proofErr w:type="gramStart"/>
      <w:r>
        <w:rPr>
          <w:spacing w:val="-2"/>
        </w:rPr>
        <w:t>заполняется на бланке организации и подписывается</w:t>
      </w:r>
      <w:proofErr w:type="gramEnd"/>
      <w:r>
        <w:rPr>
          <w:spacing w:val="-2"/>
        </w:rPr>
        <w:t xml:space="preserve"> руководителем.</w:t>
      </w:r>
    </w:p>
  </w:footnote>
  <w:footnote w:id="7">
    <w:p w:rsidR="00CC3E75" w:rsidRDefault="00CC3E75" w:rsidP="00BF6D6E">
      <w:pPr>
        <w:pStyle w:val="ae"/>
        <w:ind w:firstLine="567"/>
        <w:jc w:val="both"/>
      </w:pPr>
      <w:r>
        <w:rPr>
          <w:rStyle w:val="af0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8">
    <w:p w:rsidR="00CC3E75" w:rsidRDefault="00CC3E75" w:rsidP="00BF6D6E">
      <w:pPr>
        <w:pStyle w:val="ae"/>
        <w:ind w:firstLine="567"/>
        <w:jc w:val="both"/>
      </w:pPr>
      <w:r>
        <w:rPr>
          <w:rStyle w:val="af0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9">
    <w:p w:rsidR="00CC3E75" w:rsidRDefault="00CC3E75" w:rsidP="00BF6D6E">
      <w:pPr>
        <w:pStyle w:val="ae"/>
        <w:ind w:firstLine="567"/>
        <w:jc w:val="both"/>
      </w:pPr>
      <w:r>
        <w:rPr>
          <w:rStyle w:val="af0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10">
    <w:p w:rsidR="00CC3E75" w:rsidRDefault="00CC3E75" w:rsidP="00BF6D6E">
      <w:pPr>
        <w:pStyle w:val="ae"/>
        <w:ind w:firstLine="567"/>
      </w:pPr>
      <w:r>
        <w:rPr>
          <w:rStyle w:val="af0"/>
        </w:rPr>
        <w:footnoteRef/>
      </w:r>
      <w:r>
        <w:t> </w:t>
      </w:r>
      <w:r>
        <w:rPr>
          <w:spacing w:val="-2"/>
        </w:rPr>
        <w:t xml:space="preserve">Для юридического лица </w:t>
      </w:r>
      <w:proofErr w:type="gramStart"/>
      <w:r>
        <w:rPr>
          <w:spacing w:val="-2"/>
        </w:rPr>
        <w:t>заполняется на бланке организации и подписывается</w:t>
      </w:r>
      <w:proofErr w:type="gramEnd"/>
      <w:r>
        <w:rPr>
          <w:spacing w:val="-2"/>
        </w:rPr>
        <w:t xml:space="preserve"> руководителем.</w:t>
      </w:r>
    </w:p>
  </w:footnote>
  <w:footnote w:id="11">
    <w:p w:rsidR="00CC3E75" w:rsidRDefault="00CC3E75" w:rsidP="00BF6D6E">
      <w:pPr>
        <w:pStyle w:val="ae"/>
        <w:ind w:firstLine="567"/>
        <w:jc w:val="both"/>
      </w:pPr>
      <w:r>
        <w:rPr>
          <w:rStyle w:val="af0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2">
    <w:p w:rsidR="00CC3E75" w:rsidRDefault="00CC3E75" w:rsidP="00BF6D6E">
      <w:pPr>
        <w:pStyle w:val="ae"/>
        <w:ind w:firstLine="567"/>
        <w:jc w:val="both"/>
      </w:pPr>
      <w:r>
        <w:rPr>
          <w:rStyle w:val="af0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3">
    <w:p w:rsidR="00CC3E75" w:rsidRDefault="00CC3E75" w:rsidP="00BF6D6E">
      <w:pPr>
        <w:pStyle w:val="ae"/>
        <w:ind w:firstLine="567"/>
        <w:jc w:val="both"/>
      </w:pPr>
      <w:r>
        <w:rPr>
          <w:rStyle w:val="af0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14">
    <w:p w:rsidR="00CC3E75" w:rsidRDefault="00CC3E75" w:rsidP="00A6709D">
      <w:pPr>
        <w:pStyle w:val="ae"/>
        <w:ind w:firstLine="567"/>
      </w:pPr>
      <w:r>
        <w:rPr>
          <w:rStyle w:val="af0"/>
        </w:rPr>
        <w:footnoteRef/>
      </w:r>
      <w:r>
        <w:t> </w:t>
      </w:r>
      <w:r>
        <w:rPr>
          <w:spacing w:val="-2"/>
        </w:rPr>
        <w:t xml:space="preserve">Для юридического лица </w:t>
      </w:r>
      <w:proofErr w:type="gramStart"/>
      <w:r>
        <w:rPr>
          <w:spacing w:val="-2"/>
        </w:rPr>
        <w:t>заполняется на бланке организации и подписывается</w:t>
      </w:r>
      <w:proofErr w:type="gramEnd"/>
      <w:r>
        <w:rPr>
          <w:spacing w:val="-2"/>
        </w:rPr>
        <w:t xml:space="preserve"> руководителем.</w:t>
      </w:r>
    </w:p>
  </w:footnote>
  <w:footnote w:id="15">
    <w:p w:rsidR="00CC3E75" w:rsidRDefault="00CC3E75" w:rsidP="00A6709D">
      <w:pPr>
        <w:pStyle w:val="ae"/>
        <w:ind w:firstLine="567"/>
        <w:jc w:val="both"/>
      </w:pPr>
      <w:r>
        <w:rPr>
          <w:rStyle w:val="af0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6">
    <w:p w:rsidR="00CC3E75" w:rsidRDefault="00CC3E75" w:rsidP="00A6709D">
      <w:pPr>
        <w:pStyle w:val="ae"/>
        <w:ind w:firstLine="567"/>
        <w:jc w:val="both"/>
      </w:pPr>
      <w:r>
        <w:rPr>
          <w:rStyle w:val="af0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7">
    <w:p w:rsidR="00CC3E75" w:rsidRDefault="00CC3E75" w:rsidP="00A6709D">
      <w:pPr>
        <w:pStyle w:val="ae"/>
        <w:ind w:firstLine="567"/>
        <w:jc w:val="both"/>
      </w:pPr>
      <w:r>
        <w:rPr>
          <w:rStyle w:val="af0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18">
    <w:p w:rsidR="00CC3E75" w:rsidRDefault="00CC3E75" w:rsidP="00A6709D">
      <w:pPr>
        <w:pStyle w:val="ae"/>
        <w:ind w:firstLine="567"/>
      </w:pPr>
      <w:r>
        <w:rPr>
          <w:rStyle w:val="af0"/>
        </w:rPr>
        <w:footnoteRef/>
      </w:r>
      <w:r>
        <w:t> </w:t>
      </w:r>
      <w:r>
        <w:rPr>
          <w:spacing w:val="-2"/>
        </w:rPr>
        <w:t xml:space="preserve">Для юридического лица </w:t>
      </w:r>
      <w:proofErr w:type="gramStart"/>
      <w:r>
        <w:rPr>
          <w:spacing w:val="-2"/>
        </w:rPr>
        <w:t>заполняется на бланке организации и подписывается</w:t>
      </w:r>
      <w:proofErr w:type="gramEnd"/>
      <w:r>
        <w:rPr>
          <w:spacing w:val="-2"/>
        </w:rPr>
        <w:t xml:space="preserve"> руководителем.</w:t>
      </w:r>
    </w:p>
  </w:footnote>
  <w:footnote w:id="19">
    <w:p w:rsidR="00CC3E75" w:rsidRDefault="00CC3E75" w:rsidP="00A6709D">
      <w:pPr>
        <w:pStyle w:val="ae"/>
        <w:ind w:firstLine="567"/>
        <w:jc w:val="both"/>
      </w:pPr>
      <w:r>
        <w:rPr>
          <w:rStyle w:val="af0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20">
    <w:p w:rsidR="00CC3E75" w:rsidRDefault="00CC3E75" w:rsidP="00A6709D">
      <w:pPr>
        <w:pStyle w:val="ae"/>
        <w:ind w:firstLine="567"/>
        <w:jc w:val="both"/>
      </w:pPr>
      <w:r>
        <w:rPr>
          <w:rStyle w:val="af0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21">
    <w:p w:rsidR="00CC3E75" w:rsidRDefault="00CC3E75" w:rsidP="00A6709D">
      <w:pPr>
        <w:pStyle w:val="ae"/>
        <w:ind w:firstLine="567"/>
        <w:jc w:val="both"/>
      </w:pPr>
      <w:r>
        <w:rPr>
          <w:rStyle w:val="af0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  <w:p w:rsidR="00CC3E75" w:rsidRDefault="00CC3E75" w:rsidP="00A6709D">
      <w:pPr>
        <w:pStyle w:val="ae"/>
        <w:ind w:firstLine="567"/>
        <w:jc w:val="both"/>
      </w:pPr>
    </w:p>
    <w:p w:rsidR="00CC3E75" w:rsidRDefault="00CC3E75" w:rsidP="00A6709D">
      <w:pPr>
        <w:pStyle w:val="ae"/>
        <w:ind w:firstLine="567"/>
        <w:jc w:val="both"/>
      </w:pPr>
    </w:p>
    <w:p w:rsidR="00CC3E75" w:rsidRDefault="00CC3E75" w:rsidP="00A6709D">
      <w:pPr>
        <w:pStyle w:val="ae"/>
        <w:ind w:firstLine="567"/>
        <w:jc w:val="both"/>
      </w:pPr>
    </w:p>
    <w:p w:rsidR="00CC3E75" w:rsidRDefault="00CC3E75" w:rsidP="00A6709D">
      <w:pPr>
        <w:pStyle w:val="ae"/>
        <w:ind w:firstLine="567"/>
        <w:jc w:val="both"/>
      </w:pPr>
    </w:p>
    <w:p w:rsidR="00CC3E75" w:rsidRDefault="00CC3E75" w:rsidP="00A6709D">
      <w:pPr>
        <w:pStyle w:val="ae"/>
        <w:ind w:firstLine="567"/>
        <w:jc w:val="both"/>
      </w:pPr>
    </w:p>
    <w:p w:rsidR="00CC3E75" w:rsidRDefault="00CC3E75" w:rsidP="00A6709D">
      <w:pPr>
        <w:pStyle w:val="ae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F27"/>
    <w:multiLevelType w:val="hybridMultilevel"/>
    <w:tmpl w:val="EF08AE00"/>
    <w:lvl w:ilvl="0" w:tplc="734A39D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EF08AC"/>
    <w:multiLevelType w:val="hybridMultilevel"/>
    <w:tmpl w:val="AA18FD5E"/>
    <w:lvl w:ilvl="0" w:tplc="49129C10">
      <w:start w:val="1"/>
      <w:numFmt w:val="decimal"/>
      <w:suff w:val="space"/>
      <w:lvlText w:val="%1."/>
      <w:lvlJc w:val="left"/>
      <w:pPr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7A7EF0"/>
    <w:multiLevelType w:val="multilevel"/>
    <w:tmpl w:val="99E8C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41017C0E"/>
    <w:multiLevelType w:val="hybridMultilevel"/>
    <w:tmpl w:val="55B8C4F2"/>
    <w:lvl w:ilvl="0" w:tplc="19647C4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2E4EDC"/>
    <w:multiLevelType w:val="hybridMultilevel"/>
    <w:tmpl w:val="EF08AE00"/>
    <w:lvl w:ilvl="0" w:tplc="734A39D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5561631"/>
    <w:multiLevelType w:val="hybridMultilevel"/>
    <w:tmpl w:val="11960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4F47BD"/>
    <w:multiLevelType w:val="hybridMultilevel"/>
    <w:tmpl w:val="EDA8C732"/>
    <w:lvl w:ilvl="0" w:tplc="613A747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15E12"/>
    <w:multiLevelType w:val="hybridMultilevel"/>
    <w:tmpl w:val="738063E0"/>
    <w:lvl w:ilvl="0" w:tplc="ECFC0B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5A"/>
    <w:rsid w:val="000121BC"/>
    <w:rsid w:val="00030B46"/>
    <w:rsid w:val="000C0EDB"/>
    <w:rsid w:val="000E633B"/>
    <w:rsid w:val="0012502F"/>
    <w:rsid w:val="00137A60"/>
    <w:rsid w:val="00141632"/>
    <w:rsid w:val="001418A8"/>
    <w:rsid w:val="001501F6"/>
    <w:rsid w:val="00154C83"/>
    <w:rsid w:val="001615D4"/>
    <w:rsid w:val="001E5DD2"/>
    <w:rsid w:val="00225B21"/>
    <w:rsid w:val="002563CD"/>
    <w:rsid w:val="00274B78"/>
    <w:rsid w:val="00282A56"/>
    <w:rsid w:val="002864A6"/>
    <w:rsid w:val="002964C0"/>
    <w:rsid w:val="002C5737"/>
    <w:rsid w:val="002D46F8"/>
    <w:rsid w:val="002D6607"/>
    <w:rsid w:val="00305909"/>
    <w:rsid w:val="003209B1"/>
    <w:rsid w:val="00377320"/>
    <w:rsid w:val="003933F6"/>
    <w:rsid w:val="003C67FB"/>
    <w:rsid w:val="003F401D"/>
    <w:rsid w:val="00410FA1"/>
    <w:rsid w:val="00425154"/>
    <w:rsid w:val="00453F76"/>
    <w:rsid w:val="004978DE"/>
    <w:rsid w:val="00497A18"/>
    <w:rsid w:val="004B10C6"/>
    <w:rsid w:val="004B7D8F"/>
    <w:rsid w:val="00510D13"/>
    <w:rsid w:val="005343CB"/>
    <w:rsid w:val="00552060"/>
    <w:rsid w:val="00590889"/>
    <w:rsid w:val="005E35E9"/>
    <w:rsid w:val="005F4A4E"/>
    <w:rsid w:val="00602A95"/>
    <w:rsid w:val="00603A39"/>
    <w:rsid w:val="00633F90"/>
    <w:rsid w:val="0064579C"/>
    <w:rsid w:val="00696D4F"/>
    <w:rsid w:val="006A0331"/>
    <w:rsid w:val="006C4E8D"/>
    <w:rsid w:val="006D2743"/>
    <w:rsid w:val="006E767B"/>
    <w:rsid w:val="0074341E"/>
    <w:rsid w:val="00757EE6"/>
    <w:rsid w:val="007F2AD4"/>
    <w:rsid w:val="007F7BC2"/>
    <w:rsid w:val="00826D92"/>
    <w:rsid w:val="0086231B"/>
    <w:rsid w:val="008A0CCB"/>
    <w:rsid w:val="008B420C"/>
    <w:rsid w:val="008E6ABA"/>
    <w:rsid w:val="00947344"/>
    <w:rsid w:val="0096756C"/>
    <w:rsid w:val="00976F7D"/>
    <w:rsid w:val="009A146A"/>
    <w:rsid w:val="009A62A4"/>
    <w:rsid w:val="009E6EDC"/>
    <w:rsid w:val="00A370EF"/>
    <w:rsid w:val="00A6709D"/>
    <w:rsid w:val="00A758F8"/>
    <w:rsid w:val="00A84068"/>
    <w:rsid w:val="00AB29DC"/>
    <w:rsid w:val="00AC211D"/>
    <w:rsid w:val="00AC44A7"/>
    <w:rsid w:val="00AF4255"/>
    <w:rsid w:val="00AF660F"/>
    <w:rsid w:val="00B06F93"/>
    <w:rsid w:val="00B37F28"/>
    <w:rsid w:val="00B60B01"/>
    <w:rsid w:val="00B75078"/>
    <w:rsid w:val="00B85BF4"/>
    <w:rsid w:val="00B90951"/>
    <w:rsid w:val="00BA110B"/>
    <w:rsid w:val="00BF3410"/>
    <w:rsid w:val="00BF3C2B"/>
    <w:rsid w:val="00BF6D6E"/>
    <w:rsid w:val="00C473FE"/>
    <w:rsid w:val="00C50D3D"/>
    <w:rsid w:val="00C56254"/>
    <w:rsid w:val="00C76A59"/>
    <w:rsid w:val="00CB6094"/>
    <w:rsid w:val="00CC3E75"/>
    <w:rsid w:val="00CC55A0"/>
    <w:rsid w:val="00CC7F0A"/>
    <w:rsid w:val="00D0287C"/>
    <w:rsid w:val="00D214E6"/>
    <w:rsid w:val="00D32B07"/>
    <w:rsid w:val="00D643EC"/>
    <w:rsid w:val="00D76D26"/>
    <w:rsid w:val="00D90402"/>
    <w:rsid w:val="00DA3CD0"/>
    <w:rsid w:val="00DB7688"/>
    <w:rsid w:val="00DD7F61"/>
    <w:rsid w:val="00E529E8"/>
    <w:rsid w:val="00E84A6B"/>
    <w:rsid w:val="00E97D5A"/>
    <w:rsid w:val="00EB34B9"/>
    <w:rsid w:val="00EC05F9"/>
    <w:rsid w:val="00EC200F"/>
    <w:rsid w:val="00EC4F02"/>
    <w:rsid w:val="00ED4917"/>
    <w:rsid w:val="00F16E19"/>
    <w:rsid w:val="00F4180B"/>
    <w:rsid w:val="00F82C0E"/>
    <w:rsid w:val="00F8680B"/>
    <w:rsid w:val="00FB0F60"/>
    <w:rsid w:val="00FE6611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88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9088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8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0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90889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908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90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9088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9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08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0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08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0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D1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282A5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82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282A56"/>
    <w:rPr>
      <w:rFonts w:eastAsia="Calibri"/>
    </w:rPr>
  </w:style>
  <w:style w:type="character" w:customStyle="1" w:styleId="af">
    <w:name w:val="Текст сноски Знак"/>
    <w:basedOn w:val="a0"/>
    <w:link w:val="ae"/>
    <w:uiPriority w:val="99"/>
    <w:semiHidden/>
    <w:rsid w:val="00282A5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282A56"/>
    <w:rPr>
      <w:rFonts w:cs="Times New Roman"/>
      <w:vertAlign w:val="superscript"/>
    </w:rPr>
  </w:style>
  <w:style w:type="paragraph" w:styleId="af1">
    <w:name w:val="No Spacing"/>
    <w:link w:val="af2"/>
    <w:uiPriority w:val="99"/>
    <w:qFormat/>
    <w:rsid w:val="00137A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137A60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rsid w:val="00976F7D"/>
    <w:pPr>
      <w:suppressAutoHyphens/>
      <w:spacing w:before="100" w:after="119"/>
    </w:pPr>
    <w:rPr>
      <w:sz w:val="24"/>
      <w:szCs w:val="24"/>
      <w:lang w:eastAsia="ar-SA"/>
    </w:rPr>
  </w:style>
  <w:style w:type="character" w:customStyle="1" w:styleId="2">
    <w:name w:val="Основной текст (2)_"/>
    <w:link w:val="20"/>
    <w:rsid w:val="00BA110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10B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4">
    <w:name w:val="Strong"/>
    <w:uiPriority w:val="22"/>
    <w:qFormat/>
    <w:rsid w:val="00BA110B"/>
    <w:rPr>
      <w:b/>
      <w:bCs/>
    </w:rPr>
  </w:style>
  <w:style w:type="character" w:customStyle="1" w:styleId="Hyperlink2">
    <w:name w:val="Hyperlink.2"/>
    <w:rsid w:val="00BA110B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7F0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47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54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88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9088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8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0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90889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908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90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9088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9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08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0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08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0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D1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282A5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82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282A56"/>
    <w:rPr>
      <w:rFonts w:eastAsia="Calibri"/>
    </w:rPr>
  </w:style>
  <w:style w:type="character" w:customStyle="1" w:styleId="af">
    <w:name w:val="Текст сноски Знак"/>
    <w:basedOn w:val="a0"/>
    <w:link w:val="ae"/>
    <w:uiPriority w:val="99"/>
    <w:semiHidden/>
    <w:rsid w:val="00282A5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282A56"/>
    <w:rPr>
      <w:rFonts w:cs="Times New Roman"/>
      <w:vertAlign w:val="superscript"/>
    </w:rPr>
  </w:style>
  <w:style w:type="paragraph" w:styleId="af1">
    <w:name w:val="No Spacing"/>
    <w:link w:val="af2"/>
    <w:uiPriority w:val="99"/>
    <w:qFormat/>
    <w:rsid w:val="00137A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137A60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rsid w:val="00976F7D"/>
    <w:pPr>
      <w:suppressAutoHyphens/>
      <w:spacing w:before="100" w:after="119"/>
    </w:pPr>
    <w:rPr>
      <w:sz w:val="24"/>
      <w:szCs w:val="24"/>
      <w:lang w:eastAsia="ar-SA"/>
    </w:rPr>
  </w:style>
  <w:style w:type="character" w:customStyle="1" w:styleId="2">
    <w:name w:val="Основной текст (2)_"/>
    <w:link w:val="20"/>
    <w:rsid w:val="00BA110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10B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4">
    <w:name w:val="Strong"/>
    <w:uiPriority w:val="22"/>
    <w:qFormat/>
    <w:rsid w:val="00BA110B"/>
    <w:rPr>
      <w:b/>
      <w:bCs/>
    </w:rPr>
  </w:style>
  <w:style w:type="character" w:customStyle="1" w:styleId="Hyperlink2">
    <w:name w:val="Hyperlink.2"/>
    <w:rsid w:val="00BA110B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7F0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47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5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832246E096E7C12556A420D44E150B1B53BA5B34D90FF0D3D10A09F2148EBDB4ECD6D516BACF5444CEP" TargetMode="External"/><Relationship Id="rId18" Type="http://schemas.openxmlformats.org/officeDocument/2006/relationships/hyperlink" Target="consultantplus://offline/ref=D6832246E096E7C12556A420D44E150B1B53BA5B34D90FF0D3D10A09F2148EBDB4ECD6D516BACF5444CEP" TargetMode="External"/><Relationship Id="rId26" Type="http://schemas.openxmlformats.org/officeDocument/2006/relationships/hyperlink" Target="http://legalacts.ru/doc/prikaz-minkultury-rossii-ot-21102015-n-2625/" TargetMode="External"/><Relationship Id="rId39" Type="http://schemas.openxmlformats.org/officeDocument/2006/relationships/hyperlink" Target="consultantplus://offline/ref=D6832246E096E7C12556BA2DC22242041C50E65F34D80DAF8E810C5EAD4488E8F4ACD08055FEC25C4AF183D546C1P" TargetMode="External"/><Relationship Id="rId3" Type="http://schemas.openxmlformats.org/officeDocument/2006/relationships/styles" Target="styles.xml"/><Relationship Id="rId21" Type="http://schemas.openxmlformats.org/officeDocument/2006/relationships/hyperlink" Target="mailto:soc@hmrn.ru" TargetMode="External"/><Relationship Id="rId34" Type="http://schemas.openxmlformats.org/officeDocument/2006/relationships/hyperlink" Target="consultantplus://offline/ref=D6832246E096E7C12556A420D44E150B1B53BA5B34D90FF0D3D10A09F2148EBDB4ECD6D516BACF5444CEP" TargetMode="External"/><Relationship Id="rId42" Type="http://schemas.openxmlformats.org/officeDocument/2006/relationships/hyperlink" Target="http://hmrn.r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mrn.ru/" TargetMode="External"/><Relationship Id="rId17" Type="http://schemas.openxmlformats.org/officeDocument/2006/relationships/hyperlink" Target="consultantplus://offline/ref=D6832246E096E7C12556A420D44E150B1B53BA5B34D90FF0D3D10A09F2148EBDB4ECD6D516BACF5444CEP" TargetMode="External"/><Relationship Id="rId25" Type="http://schemas.openxmlformats.org/officeDocument/2006/relationships/hyperlink" Target="consultantplus://offline/ref=0935E323DFBBA43BA1584DBC5776881F21F44D9DE7D68A4718C48029E24CE6A9E457D7F49DF73DADt6a1H" TargetMode="External"/><Relationship Id="rId33" Type="http://schemas.openxmlformats.org/officeDocument/2006/relationships/hyperlink" Target="consultantplus://offline/ref=D6832246E096E7C12556A420D44E150B1B53BA5B34D90FF0D3D10A09F2148EBDB4ECD6D516BACF5444CEP" TargetMode="External"/><Relationship Id="rId38" Type="http://schemas.openxmlformats.org/officeDocument/2006/relationships/hyperlink" Target="consultantplus://offline/ref=D6832246E096E7C12556A420D44E150B1B53BA5B34D90FF0D3D10A09F2148EBDB4ECD6D516BACF5444CEP" TargetMode="External"/><Relationship Id="rId46" Type="http://schemas.openxmlformats.org/officeDocument/2006/relationships/hyperlink" Target="http://docs.cntd.ru/document/90182093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832246E096E7C12556A420D44E150B1B53BA5B34D90FF0D3D10A09F2148EBDB4ECD6D516BACF5444CEP" TargetMode="External"/><Relationship Id="rId20" Type="http://schemas.openxmlformats.org/officeDocument/2006/relationships/hyperlink" Target="mailto:com-culture@hmrn.ru" TargetMode="External"/><Relationship Id="rId29" Type="http://schemas.openxmlformats.org/officeDocument/2006/relationships/hyperlink" Target="http://legalacts.ru/doc/prikaz-minkultury-rossii-ot-21102015-n-2625/" TargetMode="External"/><Relationship Id="rId41" Type="http://schemas.openxmlformats.org/officeDocument/2006/relationships/hyperlink" Target="mailto:soc@hmr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24" Type="http://schemas.openxmlformats.org/officeDocument/2006/relationships/hyperlink" Target="consultantplus://offline/ref=9C8C5063416AFC5D983EC24979C5E799CE58BC88DDFFD37470693034E09322B1FD0AC98B64C6D640x032G" TargetMode="External"/><Relationship Id="rId32" Type="http://schemas.openxmlformats.org/officeDocument/2006/relationships/hyperlink" Target="http://hmrn.ru/" TargetMode="External"/><Relationship Id="rId37" Type="http://schemas.openxmlformats.org/officeDocument/2006/relationships/hyperlink" Target="consultantplus://offline/ref=D6832246E096E7C12556A420D44E150B1B53BA5B34D90FF0D3D10A09F2148EBDB4ECD6D516BACF5444CEP" TargetMode="External"/><Relationship Id="rId40" Type="http://schemas.openxmlformats.org/officeDocument/2006/relationships/hyperlink" Target="mailto:com-culture@hmrn.ru" TargetMode="External"/><Relationship Id="rId45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832246E096E7C12556A420D44E150B1B53BA5B34D90FF0D3D10A09F2148EBDB4ECD6D516BACF5444CEP" TargetMode="External"/><Relationship Id="rId23" Type="http://schemas.openxmlformats.org/officeDocument/2006/relationships/hyperlink" Target="mailto:office@hmrn.ru" TargetMode="External"/><Relationship Id="rId28" Type="http://schemas.openxmlformats.org/officeDocument/2006/relationships/hyperlink" Target="http://legalacts.ru/doc/prikaz-minkultury-rossii-ot-21102015-n-2625/" TargetMode="External"/><Relationship Id="rId36" Type="http://schemas.openxmlformats.org/officeDocument/2006/relationships/hyperlink" Target="consultantplus://offline/ref=D6832246E096E7C12556A420D44E150B1B53BA5B34D90FF0D3D10A09F2148EBDB4ECD6D516BACF5444CEP" TargetMode="External"/><Relationship Id="rId10" Type="http://schemas.openxmlformats.org/officeDocument/2006/relationships/hyperlink" Target="mailto:com-culture@hmrn.ru" TargetMode="External"/><Relationship Id="rId19" Type="http://schemas.openxmlformats.org/officeDocument/2006/relationships/hyperlink" Target="consultantplus://offline/ref=D6832246E096E7C12556BA2DC22242041C50E65F34D80DAF8E810C5EAD4488E8F4ACD08055FEC25C4AF183D546C1P" TargetMode="External"/><Relationship Id="rId31" Type="http://schemas.openxmlformats.org/officeDocument/2006/relationships/hyperlink" Target="http://www.hmrn.ru" TargetMode="External"/><Relationship Id="rId44" Type="http://schemas.openxmlformats.org/officeDocument/2006/relationships/hyperlink" Target="consultantplus://offline/ref=9C8C5063416AFC5D983EC24979C5E799CE58BC88DDFFD37470693034E09322B1FD0AC98B64C6D640x03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6832246E096E7C12556A420D44E150B1B53BA5B34D90FF0D3D10A09F2148EBDB4ECD6D516BACF5444CEP" TargetMode="External"/><Relationship Id="rId22" Type="http://schemas.openxmlformats.org/officeDocument/2006/relationships/hyperlink" Target="http://hmrn.ru/" TargetMode="External"/><Relationship Id="rId27" Type="http://schemas.openxmlformats.org/officeDocument/2006/relationships/hyperlink" Target="http://legalacts.ru/doc/prikaz-minkultury-rossii-ot-21102015-n-2625/" TargetMode="External"/><Relationship Id="rId30" Type="http://schemas.openxmlformats.org/officeDocument/2006/relationships/hyperlink" Target="mailto:com-culture@hmrn.ru" TargetMode="External"/><Relationship Id="rId35" Type="http://schemas.openxmlformats.org/officeDocument/2006/relationships/hyperlink" Target="consultantplus://offline/ref=D6832246E096E7C12556A420D44E150B1B53BA5B34D90FF0D3D10A09F2148EBDB4ECD6D516BACF5444CEP" TargetMode="External"/><Relationship Id="rId43" Type="http://schemas.openxmlformats.org/officeDocument/2006/relationships/hyperlink" Target="mailto:office@hmrn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2582-21E3-4FCF-9587-B1999810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66</Pages>
  <Words>19592</Words>
  <Characters>111676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Б. Короткова</dc:creator>
  <cp:keywords/>
  <dc:description/>
  <cp:lastModifiedBy>Щербаков Артём Сергеевич</cp:lastModifiedBy>
  <cp:revision>47</cp:revision>
  <cp:lastPrinted>2018-07-04T09:44:00Z</cp:lastPrinted>
  <dcterms:created xsi:type="dcterms:W3CDTF">2018-05-15T06:27:00Z</dcterms:created>
  <dcterms:modified xsi:type="dcterms:W3CDTF">2018-07-05T06:02:00Z</dcterms:modified>
</cp:coreProperties>
</file>